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A025" w14:textId="77777777" w:rsidR="00D02A27" w:rsidRPr="00D02A27" w:rsidRDefault="00D02A27" w:rsidP="00D0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2A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Interventional Pain Fellowship Admission Essay Requirements</w:t>
      </w:r>
    </w:p>
    <w:p w14:paraId="6E97B502" w14:textId="6A8983C0" w:rsidR="00D02A27" w:rsidRPr="00D02A27" w:rsidRDefault="00D02A27" w:rsidP="00D0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 xml:space="preserve">Applicants must submit a personal statement (1,000–1,500 words) describing their qualifications, professional goals, and motivation for pursuing advanced training in </w:t>
      </w:r>
      <w:r>
        <w:rPr>
          <w:rFonts w:ascii="Times New Roman" w:eastAsia="Times New Roman" w:hAnsi="Times New Roman" w:cs="Times New Roman"/>
          <w:kern w:val="0"/>
          <w14:ligatures w14:val="none"/>
        </w:rPr>
        <w:t>CRNA advanced</w:t>
      </w:r>
      <w:r w:rsidRPr="00D02A27">
        <w:rPr>
          <w:rFonts w:ascii="Times New Roman" w:eastAsia="Times New Roman" w:hAnsi="Times New Roman" w:cs="Times New Roman"/>
          <w:kern w:val="0"/>
          <w14:ligatures w14:val="none"/>
        </w:rPr>
        <w:t xml:space="preserve"> pain management.</w:t>
      </w:r>
    </w:p>
    <w:p w14:paraId="4D07FA72" w14:textId="77777777" w:rsidR="00D02A27" w:rsidRPr="00D02A27" w:rsidRDefault="00D02A27" w:rsidP="00D0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The essay should address the following areas:</w:t>
      </w:r>
    </w:p>
    <w:p w14:paraId="461FD6D5" w14:textId="77777777" w:rsidR="00D02A27" w:rsidRPr="00D02A27" w:rsidRDefault="00D02A27" w:rsidP="00D02A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Motivation for Pursuing Pain Medicine</w:t>
      </w:r>
    </w:p>
    <w:p w14:paraId="4E81870A" w14:textId="77777777" w:rsidR="00D02A27" w:rsidRPr="00D02A27" w:rsidRDefault="00D02A27" w:rsidP="00D02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Describe the experiences that inspired your interest in interventional pain management.</w:t>
      </w:r>
    </w:p>
    <w:p w14:paraId="5A26666B" w14:textId="77777777" w:rsidR="00D02A27" w:rsidRPr="00D02A27" w:rsidRDefault="00D02A27" w:rsidP="00D02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Discuss your understanding of the challenges faced by patients living with acute and chronic pain.</w:t>
      </w:r>
    </w:p>
    <w:p w14:paraId="0E340445" w14:textId="77777777" w:rsidR="00D02A27" w:rsidRPr="00D02A27" w:rsidRDefault="00D02A27" w:rsidP="00D02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Explain why advanced pain management training is important to your professional development.</w:t>
      </w:r>
    </w:p>
    <w:p w14:paraId="7C948608" w14:textId="77777777" w:rsidR="00D02A27" w:rsidRPr="00D02A27" w:rsidRDefault="00D02A27" w:rsidP="00D02A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Clinical Background and Procedural Experience</w:t>
      </w:r>
    </w:p>
    <w:p w14:paraId="68E6DF3C" w14:textId="77777777" w:rsidR="00D02A27" w:rsidRPr="00D02A27" w:rsidRDefault="00D02A27" w:rsidP="00D02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Summarize your clinical training and relevant professional experience.</w:t>
      </w:r>
    </w:p>
    <w:p w14:paraId="7C0EE413" w14:textId="77777777" w:rsidR="00D02A27" w:rsidRPr="00D02A27" w:rsidRDefault="00D02A27" w:rsidP="00D02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Describe your experience with regional anesthesia, ultrasound-guided procedures, fluoroscopy, neuraxial techniques, peripheral nerve blocks, or other interventional procedures.</w:t>
      </w:r>
    </w:p>
    <w:p w14:paraId="6250A097" w14:textId="77777777" w:rsidR="00D02A27" w:rsidRPr="00D02A27" w:rsidRDefault="00D02A27" w:rsidP="00D02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Discuss how these experiences have prepared you for fellowship-level training.</w:t>
      </w:r>
    </w:p>
    <w:p w14:paraId="4A2DAC14" w14:textId="77777777" w:rsidR="00D02A27" w:rsidRPr="00D02A27" w:rsidRDefault="00D02A27" w:rsidP="00D02A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Commitment to Patient-Centered Care</w:t>
      </w:r>
    </w:p>
    <w:p w14:paraId="552F5255" w14:textId="77777777" w:rsidR="00D02A27" w:rsidRPr="00D02A27" w:rsidRDefault="00D02A27" w:rsidP="00D02A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Explain your approach to caring for patients with complex pain conditions.</w:t>
      </w:r>
    </w:p>
    <w:p w14:paraId="13766345" w14:textId="77777777" w:rsidR="00D02A27" w:rsidRPr="00D02A27" w:rsidRDefault="00D02A27" w:rsidP="00D02A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Describe how you incorporate evidence-based practice, shared decision-making, and multidisciplinary collaboration into patient care.</w:t>
      </w:r>
    </w:p>
    <w:p w14:paraId="69D0659F" w14:textId="77777777" w:rsidR="00D02A27" w:rsidRPr="00D02A27" w:rsidRDefault="00D02A27" w:rsidP="00D02A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Professional Goals and Leadership Aspirations</w:t>
      </w:r>
    </w:p>
    <w:p w14:paraId="7AD78616" w14:textId="77777777" w:rsidR="00D02A27" w:rsidRPr="00D02A27" w:rsidRDefault="00D02A27" w:rsidP="00D02A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Identify your short-term and long-term career goals.</w:t>
      </w:r>
    </w:p>
    <w:p w14:paraId="393FE777" w14:textId="77777777" w:rsidR="00D02A27" w:rsidRPr="00D02A27" w:rsidRDefault="00D02A27" w:rsidP="00D02A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Describe how completion of the fellowship will help you meet these objectives.</w:t>
      </w:r>
    </w:p>
    <w:p w14:paraId="639F823E" w14:textId="77777777" w:rsidR="00D02A27" w:rsidRPr="00D02A27" w:rsidRDefault="00D02A27" w:rsidP="00D02A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Discuss how you intend to contribute to improving access to pain care, advancing the specialty, or serving underserved populations.</w:t>
      </w:r>
    </w:p>
    <w:p w14:paraId="6C15ADEC" w14:textId="77ED6CF1" w:rsidR="00D02A27" w:rsidRPr="00D02A27" w:rsidRDefault="00D02A27" w:rsidP="00D02A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D02A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Personal Attributes and Readiness for Fellowship Training</w:t>
      </w:r>
    </w:p>
    <w:p w14:paraId="16BE1D50" w14:textId="77777777" w:rsidR="00D02A27" w:rsidRPr="00D02A27" w:rsidRDefault="00D02A27" w:rsidP="00D02A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Describe the qualities that make you a strong candidate for advanced training, including professionalism, resilience, adaptability, communication skills, and commitment to excellence.</w:t>
      </w:r>
    </w:p>
    <w:p w14:paraId="1677532B" w14:textId="77777777" w:rsidR="00D02A27" w:rsidRPr="00D02A27" w:rsidRDefault="00D02A27" w:rsidP="00D02A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Explain how you handle challenging clinical situations and constructive feedback.</w:t>
      </w:r>
    </w:p>
    <w:p w14:paraId="7ABE4892" w14:textId="77777777" w:rsidR="00D02A27" w:rsidRPr="00D02A27" w:rsidRDefault="00D02A27" w:rsidP="00D02A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Discuss how you will contribute to the fellowship program and support the learning environment.</w:t>
      </w:r>
    </w:p>
    <w:p w14:paraId="70F312D4" w14:textId="77777777" w:rsidR="00D02A27" w:rsidRPr="00D02A27" w:rsidRDefault="00D02A27" w:rsidP="00D0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02A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Evaluation Criteria</w:t>
      </w:r>
    </w:p>
    <w:p w14:paraId="382650B8" w14:textId="77777777" w:rsidR="00D02A27" w:rsidRPr="00D02A27" w:rsidRDefault="00D02A27" w:rsidP="00D0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Admission essays will be evaluated based on:</w:t>
      </w:r>
    </w:p>
    <w:p w14:paraId="30F36681" w14:textId="186E7A01" w:rsidR="00D02A27" w:rsidRPr="00D02A27" w:rsidRDefault="00D02A27" w:rsidP="00D0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Commitment</w:t>
      </w:r>
      <w:r w:rsidRPr="00D02A27">
        <w:rPr>
          <w:rFonts w:ascii="Times New Roman" w:eastAsia="Times New Roman" w:hAnsi="Times New Roman" w:cs="Times New Roman"/>
          <w:kern w:val="0"/>
          <w14:ligatures w14:val="none"/>
        </w:rPr>
        <w:t xml:space="preserve"> to pain medicine</w:t>
      </w:r>
    </w:p>
    <w:p w14:paraId="04B03D88" w14:textId="77777777" w:rsidR="00D02A27" w:rsidRPr="00D02A27" w:rsidRDefault="00D02A27" w:rsidP="00D0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Strength of clinical and procedural background</w:t>
      </w:r>
    </w:p>
    <w:p w14:paraId="783535A3" w14:textId="77777777" w:rsidR="00D02A27" w:rsidRPr="00D02A27" w:rsidRDefault="00D02A27" w:rsidP="00D0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Regional anesthesia and image-guided procedural experience</w:t>
      </w:r>
    </w:p>
    <w:p w14:paraId="2C57A700" w14:textId="77777777" w:rsidR="00D02A27" w:rsidRPr="00D02A27" w:rsidRDefault="00D02A27" w:rsidP="00D0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Understanding of multidisciplinary pain management</w:t>
      </w:r>
    </w:p>
    <w:p w14:paraId="760B8AB5" w14:textId="728BCCB9" w:rsidR="00D02A27" w:rsidRPr="00D02A27" w:rsidRDefault="00D02A27" w:rsidP="00D0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Evidence of leadership potential and professionalism</w:t>
      </w:r>
    </w:p>
    <w:p w14:paraId="33D5379E" w14:textId="77777777" w:rsidR="00D02A27" w:rsidRPr="00D02A27" w:rsidRDefault="00D02A27" w:rsidP="00D0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Clarity of career goals</w:t>
      </w:r>
    </w:p>
    <w:p w14:paraId="15C3779A" w14:textId="77777777" w:rsidR="00D02A27" w:rsidRPr="00D02A27" w:rsidRDefault="00D02A27" w:rsidP="00D0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A27">
        <w:rPr>
          <w:rFonts w:ascii="Times New Roman" w:eastAsia="Times New Roman" w:hAnsi="Times New Roman" w:cs="Times New Roman"/>
          <w:kern w:val="0"/>
          <w14:ligatures w14:val="none"/>
        </w:rPr>
        <w:t>Quality of written communication</w:t>
      </w:r>
    </w:p>
    <w:p w14:paraId="77E4DD7F" w14:textId="77777777" w:rsidR="00F53C70" w:rsidRDefault="00F53C70"/>
    <w:sectPr w:rsidR="00F5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2659"/>
    <w:multiLevelType w:val="multilevel"/>
    <w:tmpl w:val="C022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155F8"/>
    <w:multiLevelType w:val="multilevel"/>
    <w:tmpl w:val="A662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7B77"/>
    <w:multiLevelType w:val="multilevel"/>
    <w:tmpl w:val="B00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E641A"/>
    <w:multiLevelType w:val="multilevel"/>
    <w:tmpl w:val="E88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10FFB"/>
    <w:multiLevelType w:val="multilevel"/>
    <w:tmpl w:val="6966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919C1"/>
    <w:multiLevelType w:val="multilevel"/>
    <w:tmpl w:val="4BE6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C0551"/>
    <w:multiLevelType w:val="multilevel"/>
    <w:tmpl w:val="2EA2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643620">
    <w:abstractNumId w:val="1"/>
  </w:num>
  <w:num w:numId="2" w16cid:durableId="684791233">
    <w:abstractNumId w:val="4"/>
  </w:num>
  <w:num w:numId="3" w16cid:durableId="83259810">
    <w:abstractNumId w:val="6"/>
  </w:num>
  <w:num w:numId="4" w16cid:durableId="275405967">
    <w:abstractNumId w:val="3"/>
  </w:num>
  <w:num w:numId="5" w16cid:durableId="94177720">
    <w:abstractNumId w:val="2"/>
  </w:num>
  <w:num w:numId="6" w16cid:durableId="2036806443">
    <w:abstractNumId w:val="0"/>
  </w:num>
  <w:num w:numId="7" w16cid:durableId="18314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27"/>
    <w:rsid w:val="00002B79"/>
    <w:rsid w:val="00036450"/>
    <w:rsid w:val="0004723F"/>
    <w:rsid w:val="00064D80"/>
    <w:rsid w:val="00080D3F"/>
    <w:rsid w:val="00106A22"/>
    <w:rsid w:val="001142F8"/>
    <w:rsid w:val="001406B9"/>
    <w:rsid w:val="001925B8"/>
    <w:rsid w:val="001B1BF7"/>
    <w:rsid w:val="001C040C"/>
    <w:rsid w:val="001C6D55"/>
    <w:rsid w:val="00280C33"/>
    <w:rsid w:val="002A1231"/>
    <w:rsid w:val="002C6BA4"/>
    <w:rsid w:val="003523F1"/>
    <w:rsid w:val="00362DDC"/>
    <w:rsid w:val="00376D4D"/>
    <w:rsid w:val="00387FEC"/>
    <w:rsid w:val="003B74D3"/>
    <w:rsid w:val="003D41A3"/>
    <w:rsid w:val="003F405F"/>
    <w:rsid w:val="004434B1"/>
    <w:rsid w:val="00470908"/>
    <w:rsid w:val="004802EF"/>
    <w:rsid w:val="00502C55"/>
    <w:rsid w:val="0052581F"/>
    <w:rsid w:val="00551D74"/>
    <w:rsid w:val="005723E2"/>
    <w:rsid w:val="00575FBA"/>
    <w:rsid w:val="005B51E2"/>
    <w:rsid w:val="005C04E2"/>
    <w:rsid w:val="005C60D3"/>
    <w:rsid w:val="006762A1"/>
    <w:rsid w:val="006B33D1"/>
    <w:rsid w:val="006C32C9"/>
    <w:rsid w:val="006E09F2"/>
    <w:rsid w:val="006F0A1B"/>
    <w:rsid w:val="00704C73"/>
    <w:rsid w:val="007356C5"/>
    <w:rsid w:val="007A3425"/>
    <w:rsid w:val="007B1079"/>
    <w:rsid w:val="007C0754"/>
    <w:rsid w:val="00817C0B"/>
    <w:rsid w:val="00885FBE"/>
    <w:rsid w:val="008A1537"/>
    <w:rsid w:val="008A6326"/>
    <w:rsid w:val="008C4A32"/>
    <w:rsid w:val="00912B69"/>
    <w:rsid w:val="00944B05"/>
    <w:rsid w:val="00966B7B"/>
    <w:rsid w:val="009B0C76"/>
    <w:rsid w:val="009C3E18"/>
    <w:rsid w:val="009E7C58"/>
    <w:rsid w:val="00AF3FB3"/>
    <w:rsid w:val="00B2134D"/>
    <w:rsid w:val="00BA7462"/>
    <w:rsid w:val="00BD3DC8"/>
    <w:rsid w:val="00BF36B4"/>
    <w:rsid w:val="00C744C0"/>
    <w:rsid w:val="00C93D12"/>
    <w:rsid w:val="00CA7EFD"/>
    <w:rsid w:val="00CF302C"/>
    <w:rsid w:val="00D01321"/>
    <w:rsid w:val="00D02A27"/>
    <w:rsid w:val="00D11CF6"/>
    <w:rsid w:val="00D320AE"/>
    <w:rsid w:val="00D333F4"/>
    <w:rsid w:val="00DA69BA"/>
    <w:rsid w:val="00DB7EC7"/>
    <w:rsid w:val="00DF6569"/>
    <w:rsid w:val="00E320E3"/>
    <w:rsid w:val="00E655CD"/>
    <w:rsid w:val="00E7544C"/>
    <w:rsid w:val="00E9339E"/>
    <w:rsid w:val="00EB7AB2"/>
    <w:rsid w:val="00EC3801"/>
    <w:rsid w:val="00F53C70"/>
    <w:rsid w:val="00F620F1"/>
    <w:rsid w:val="00F8496B"/>
    <w:rsid w:val="00F8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7CB22"/>
  <w15:chartTrackingRefBased/>
  <w15:docId w15:val="{08C76BD3-4D32-924B-822B-D936493A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A2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D0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Bielicki</dc:creator>
  <cp:keywords/>
  <dc:description/>
  <cp:lastModifiedBy>Brian Bielicki</cp:lastModifiedBy>
  <cp:revision>1</cp:revision>
  <dcterms:created xsi:type="dcterms:W3CDTF">2026-06-16T22:17:00Z</dcterms:created>
  <dcterms:modified xsi:type="dcterms:W3CDTF">2026-06-16T22:30:00Z</dcterms:modified>
</cp:coreProperties>
</file>