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31B30" w14:textId="4D4CB685" w:rsidR="0031283A" w:rsidRDefault="0031283A" w:rsidP="0031283A">
      <w:pPr>
        <w:jc w:val="center"/>
      </w:pPr>
      <w:r>
        <w:t>LOMC Policy Grid</w:t>
      </w:r>
    </w:p>
    <w:p w14:paraId="1A300A76" w14:textId="77777777" w:rsidR="0031283A" w:rsidRDefault="003128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4230"/>
        <w:gridCol w:w="4045"/>
      </w:tblGrid>
      <w:tr w:rsidR="0031283A" w:rsidRPr="0031283A" w14:paraId="69E3A1EA" w14:textId="77777777" w:rsidTr="000824D1">
        <w:tc>
          <w:tcPr>
            <w:tcW w:w="1075" w:type="dxa"/>
          </w:tcPr>
          <w:p w14:paraId="549E1141" w14:textId="7BDE4FC4" w:rsidR="0031283A" w:rsidRPr="0031283A" w:rsidRDefault="0031283A" w:rsidP="0031283A">
            <w:pPr>
              <w:jc w:val="center"/>
              <w:rPr>
                <w:b/>
                <w:bCs/>
              </w:rPr>
            </w:pPr>
            <w:r w:rsidRPr="0031283A">
              <w:rPr>
                <w:b/>
                <w:bCs/>
              </w:rPr>
              <w:t>Level of Care</w:t>
            </w:r>
          </w:p>
        </w:tc>
        <w:tc>
          <w:tcPr>
            <w:tcW w:w="4230" w:type="dxa"/>
          </w:tcPr>
          <w:p w14:paraId="4F08DA68" w14:textId="28D90DDA" w:rsidR="0031283A" w:rsidRPr="0031283A" w:rsidRDefault="0031283A" w:rsidP="0031283A">
            <w:pPr>
              <w:jc w:val="center"/>
              <w:rPr>
                <w:b/>
                <w:bCs/>
              </w:rPr>
            </w:pPr>
            <w:r w:rsidRPr="0031283A">
              <w:rPr>
                <w:b/>
                <w:bCs/>
              </w:rPr>
              <w:t>Policy</w:t>
            </w:r>
          </w:p>
        </w:tc>
        <w:tc>
          <w:tcPr>
            <w:tcW w:w="4045" w:type="dxa"/>
          </w:tcPr>
          <w:p w14:paraId="21AFA1EC" w14:textId="7F4C230B" w:rsidR="0031283A" w:rsidRPr="0031283A" w:rsidRDefault="0031283A" w:rsidP="0031283A">
            <w:pPr>
              <w:jc w:val="center"/>
              <w:rPr>
                <w:b/>
                <w:bCs/>
              </w:rPr>
            </w:pPr>
            <w:r w:rsidRPr="0031283A">
              <w:rPr>
                <w:b/>
                <w:bCs/>
              </w:rPr>
              <w:t>Order Sets</w:t>
            </w:r>
          </w:p>
        </w:tc>
      </w:tr>
      <w:tr w:rsidR="0031283A" w14:paraId="625064E7" w14:textId="77777777" w:rsidTr="000824D1">
        <w:tc>
          <w:tcPr>
            <w:tcW w:w="1075" w:type="dxa"/>
          </w:tcPr>
          <w:p w14:paraId="5CC77D46" w14:textId="38BC32AB" w:rsidR="0031283A" w:rsidRPr="0031283A" w:rsidRDefault="0031283A" w:rsidP="0031283A">
            <w:pPr>
              <w:jc w:val="center"/>
              <w:rPr>
                <w:b/>
                <w:bCs/>
              </w:rPr>
            </w:pPr>
            <w:r w:rsidRPr="0031283A">
              <w:rPr>
                <w:b/>
                <w:bCs/>
              </w:rPr>
              <w:t>I</w:t>
            </w:r>
          </w:p>
        </w:tc>
        <w:tc>
          <w:tcPr>
            <w:tcW w:w="4230" w:type="dxa"/>
          </w:tcPr>
          <w:p w14:paraId="149918FC" w14:textId="77777777" w:rsidR="0031283A" w:rsidRDefault="0031283A">
            <w:r>
              <w:t>Admission of a Pregnant Patient</w:t>
            </w:r>
          </w:p>
          <w:p w14:paraId="74B43733" w14:textId="77777777" w:rsidR="000824D1" w:rsidRDefault="000824D1" w:rsidP="006447BE"/>
          <w:p w14:paraId="20DC4924" w14:textId="77777777" w:rsidR="00601681" w:rsidRDefault="00601681" w:rsidP="006447BE"/>
          <w:p w14:paraId="46320068" w14:textId="77777777" w:rsidR="00F60690" w:rsidRDefault="00F60690" w:rsidP="006447BE"/>
          <w:p w14:paraId="19501762" w14:textId="6B330F3B" w:rsidR="006447BE" w:rsidRDefault="006447BE" w:rsidP="006447BE">
            <w:r w:rsidRPr="006447BE">
              <w:t>Induction/Augmentation</w:t>
            </w:r>
            <w:r w:rsidR="0095799A">
              <w:t xml:space="preserve"> of Labor</w:t>
            </w:r>
          </w:p>
          <w:p w14:paraId="5664FB70" w14:textId="493A5C60" w:rsidR="000824D1" w:rsidRDefault="000824D1" w:rsidP="000824D1">
            <w:r>
              <w:t xml:space="preserve">Vaginal Birth After Previous Cesarean Delivery </w:t>
            </w:r>
          </w:p>
          <w:p w14:paraId="52B96C0A" w14:textId="77777777" w:rsidR="00601681" w:rsidRDefault="000824D1" w:rsidP="006447BE">
            <w:r>
              <w:t>Massive Transfusion of Pregnant/</w:t>
            </w:r>
          </w:p>
          <w:p w14:paraId="7536A16D" w14:textId="6D14D196" w:rsidR="000824D1" w:rsidRDefault="000824D1" w:rsidP="006447BE">
            <w:r>
              <w:t>Postpartum Patient</w:t>
            </w:r>
          </w:p>
          <w:p w14:paraId="5C49230B" w14:textId="640DF91B" w:rsidR="006447BE" w:rsidRDefault="006447BE">
            <w:r>
              <w:t>Labor Management</w:t>
            </w:r>
          </w:p>
          <w:p w14:paraId="1B254C2F" w14:textId="3AAD83B4" w:rsidR="006447BE" w:rsidRDefault="006447BE">
            <w:r>
              <w:t>Electronic Fetal Monitoring</w:t>
            </w:r>
          </w:p>
          <w:p w14:paraId="5FB21286" w14:textId="77777777" w:rsidR="006447BE" w:rsidRDefault="006447BE" w:rsidP="006447BE">
            <w:r w:rsidRPr="006447BE">
              <w:t>Transfer of Pregnant Patient</w:t>
            </w:r>
          </w:p>
          <w:p w14:paraId="4567B0B3" w14:textId="772918A7" w:rsidR="00601681" w:rsidRPr="006447BE" w:rsidRDefault="00601681" w:rsidP="006447BE">
            <w:r>
              <w:t>Cesarean Delivery – Emergent and Urgent</w:t>
            </w:r>
          </w:p>
          <w:p w14:paraId="40974892" w14:textId="77777777" w:rsidR="0031283A" w:rsidRDefault="0031283A">
            <w:r>
              <w:t>Breast and Bottle Feeding</w:t>
            </w:r>
          </w:p>
          <w:p w14:paraId="05F7CAB6" w14:textId="77777777" w:rsidR="0031283A" w:rsidRDefault="0031283A">
            <w:r>
              <w:t>Postpartum Care</w:t>
            </w:r>
          </w:p>
          <w:p w14:paraId="490BD188" w14:textId="269C18D0" w:rsidR="006447BE" w:rsidRDefault="006447BE">
            <w:r>
              <w:t>Postpartum Discharge of Mother/Infant Dyad</w:t>
            </w:r>
          </w:p>
          <w:p w14:paraId="6C1DDC84" w14:textId="71D3B866" w:rsidR="0031283A" w:rsidRDefault="0031283A"/>
        </w:tc>
        <w:tc>
          <w:tcPr>
            <w:tcW w:w="4045" w:type="dxa"/>
          </w:tcPr>
          <w:p w14:paraId="2692440D" w14:textId="214DA866" w:rsidR="0031283A" w:rsidRDefault="000824D1">
            <w:r>
              <w:t>OB Triage Nursing Medical Screening Exam</w:t>
            </w:r>
          </w:p>
          <w:p w14:paraId="73DEEB96" w14:textId="7D4EA40C" w:rsidR="000824D1" w:rsidRDefault="000824D1">
            <w:r>
              <w:t>OB Labor Admission Orders</w:t>
            </w:r>
          </w:p>
          <w:p w14:paraId="384BA3FE" w14:textId="137E1564" w:rsidR="000824D1" w:rsidRDefault="000824D1">
            <w:r>
              <w:t>Preterm Labor Admission Orders</w:t>
            </w:r>
          </w:p>
          <w:p w14:paraId="241E6A31" w14:textId="77777777" w:rsidR="00F60690" w:rsidRPr="00F60690" w:rsidRDefault="00F60690" w:rsidP="00F60690">
            <w:r w:rsidRPr="00F60690">
              <w:t>Vaginal Delivery Admission</w:t>
            </w:r>
          </w:p>
          <w:p w14:paraId="207CCBF2" w14:textId="07466895" w:rsidR="000824D1" w:rsidRDefault="00601681">
            <w:r>
              <w:t>OB Induction/Augmentation Orders</w:t>
            </w:r>
          </w:p>
          <w:p w14:paraId="14D45B49" w14:textId="77777777" w:rsidR="00F60690" w:rsidRDefault="00F60690"/>
          <w:p w14:paraId="2279EA20" w14:textId="77777777" w:rsidR="0031283A" w:rsidRDefault="0031283A"/>
          <w:p w14:paraId="2CBB5293" w14:textId="77777777" w:rsidR="00F60690" w:rsidRPr="00F60690" w:rsidRDefault="00F60690" w:rsidP="00F60690">
            <w:r w:rsidRPr="00F60690">
              <w:t>EBCC Adult Massive Transfusion Guidelines (MTG) Orders</w:t>
            </w:r>
          </w:p>
          <w:p w14:paraId="1E417EDE" w14:textId="77777777" w:rsidR="006447BE" w:rsidRDefault="006447BE"/>
          <w:p w14:paraId="404F72D2" w14:textId="77777777" w:rsidR="003A3FA4" w:rsidRDefault="003A3FA4"/>
          <w:p w14:paraId="7B84FB03" w14:textId="24081547" w:rsidR="0031283A" w:rsidRDefault="0031283A">
            <w:r>
              <w:t>Transfer Protocols</w:t>
            </w:r>
          </w:p>
          <w:p w14:paraId="4FB26C3A" w14:textId="77777777" w:rsidR="003A3FA4" w:rsidRPr="003A3FA4" w:rsidRDefault="003A3FA4" w:rsidP="003A3FA4">
            <w:pPr>
              <w:contextualSpacing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A3FA4">
              <w:rPr>
                <w:rFonts w:ascii="Calibri" w:eastAsia="Calibri" w:hAnsi="Calibri" w:cs="Times New Roman"/>
                <w:kern w:val="0"/>
                <w14:ligatures w14:val="none"/>
              </w:rPr>
              <w:t>Cesarean Delivery ERAS Pre-op Orders</w:t>
            </w:r>
          </w:p>
          <w:p w14:paraId="50A197FB" w14:textId="36C41794" w:rsidR="006447BE" w:rsidRDefault="006447BE"/>
        </w:tc>
      </w:tr>
      <w:tr w:rsidR="0031283A" w14:paraId="0EFBB096" w14:textId="77777777" w:rsidTr="000824D1">
        <w:tc>
          <w:tcPr>
            <w:tcW w:w="1075" w:type="dxa"/>
          </w:tcPr>
          <w:p w14:paraId="413BE143" w14:textId="795BBFB3" w:rsidR="0031283A" w:rsidRPr="0031283A" w:rsidRDefault="0031283A" w:rsidP="0031283A">
            <w:pPr>
              <w:jc w:val="center"/>
              <w:rPr>
                <w:b/>
                <w:bCs/>
              </w:rPr>
            </w:pPr>
            <w:r w:rsidRPr="0031283A">
              <w:rPr>
                <w:b/>
                <w:bCs/>
              </w:rPr>
              <w:t>II</w:t>
            </w:r>
          </w:p>
        </w:tc>
        <w:tc>
          <w:tcPr>
            <w:tcW w:w="4230" w:type="dxa"/>
          </w:tcPr>
          <w:p w14:paraId="313D9E08" w14:textId="69077BAC" w:rsidR="0031283A" w:rsidRPr="000E49AC" w:rsidRDefault="000E49AC" w:rsidP="000E49AC">
            <w:pPr>
              <w:contextualSpacing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E49AC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Hypertension / Preeclampsia Care Guidelines in Pregnancy </w:t>
            </w:r>
          </w:p>
        </w:tc>
        <w:tc>
          <w:tcPr>
            <w:tcW w:w="4045" w:type="dxa"/>
          </w:tcPr>
          <w:p w14:paraId="23E478D1" w14:textId="69B9004E" w:rsidR="0031283A" w:rsidRDefault="000E49AC">
            <w:r>
              <w:t>Preeclampsia/Hypertensive Disorders in Pregnancy Admission Orders</w:t>
            </w:r>
          </w:p>
        </w:tc>
      </w:tr>
      <w:tr w:rsidR="0031283A" w14:paraId="414B9F40" w14:textId="77777777" w:rsidTr="000824D1">
        <w:tc>
          <w:tcPr>
            <w:tcW w:w="1075" w:type="dxa"/>
          </w:tcPr>
          <w:p w14:paraId="68B228FB" w14:textId="0B511D5C" w:rsidR="0031283A" w:rsidRPr="0031283A" w:rsidRDefault="0031283A" w:rsidP="0031283A">
            <w:pPr>
              <w:jc w:val="center"/>
              <w:rPr>
                <w:b/>
                <w:bCs/>
              </w:rPr>
            </w:pPr>
            <w:r w:rsidRPr="0031283A">
              <w:rPr>
                <w:b/>
                <w:bCs/>
              </w:rPr>
              <w:t>III</w:t>
            </w:r>
          </w:p>
        </w:tc>
        <w:tc>
          <w:tcPr>
            <w:tcW w:w="4230" w:type="dxa"/>
          </w:tcPr>
          <w:p w14:paraId="15DB11C2" w14:textId="77777777" w:rsidR="0031283A" w:rsidRDefault="0031283A"/>
        </w:tc>
        <w:tc>
          <w:tcPr>
            <w:tcW w:w="4045" w:type="dxa"/>
          </w:tcPr>
          <w:p w14:paraId="1044FA86" w14:textId="77777777" w:rsidR="0031283A" w:rsidRDefault="0031283A"/>
        </w:tc>
      </w:tr>
      <w:tr w:rsidR="0031283A" w14:paraId="35CC7673" w14:textId="77777777" w:rsidTr="000824D1">
        <w:tc>
          <w:tcPr>
            <w:tcW w:w="1075" w:type="dxa"/>
          </w:tcPr>
          <w:p w14:paraId="0D29396A" w14:textId="4AEA533E" w:rsidR="0031283A" w:rsidRPr="0031283A" w:rsidRDefault="0031283A" w:rsidP="0031283A">
            <w:pPr>
              <w:jc w:val="center"/>
              <w:rPr>
                <w:b/>
                <w:bCs/>
              </w:rPr>
            </w:pPr>
            <w:r w:rsidRPr="0031283A">
              <w:rPr>
                <w:b/>
                <w:bCs/>
              </w:rPr>
              <w:t>IV</w:t>
            </w:r>
          </w:p>
        </w:tc>
        <w:tc>
          <w:tcPr>
            <w:tcW w:w="4230" w:type="dxa"/>
          </w:tcPr>
          <w:p w14:paraId="083B0F30" w14:textId="77777777" w:rsidR="002833C6" w:rsidRDefault="002833C6" w:rsidP="002833C6">
            <w:r>
              <w:t>A</w:t>
            </w:r>
          </w:p>
          <w:p w14:paraId="5CC254B1" w14:textId="77777777" w:rsidR="002833C6" w:rsidRDefault="002833C6" w:rsidP="002833C6">
            <w:r>
              <w:t>Accessing Interpretation Services</w:t>
            </w:r>
          </w:p>
          <w:p w14:paraId="2637E33E" w14:textId="77777777" w:rsidR="002833C6" w:rsidRDefault="002833C6" w:rsidP="002833C6">
            <w:r>
              <w:t>Admission/Discharge/Transfer Criteria for the Mother Baby Unit</w:t>
            </w:r>
          </w:p>
          <w:p w14:paraId="49158C4D" w14:textId="77777777" w:rsidR="002833C6" w:rsidRDefault="002833C6" w:rsidP="002833C6"/>
          <w:p w14:paraId="5AB44A73" w14:textId="77777777" w:rsidR="002833C6" w:rsidRDefault="002833C6" w:rsidP="002833C6">
            <w:r>
              <w:t>B</w:t>
            </w:r>
          </w:p>
          <w:p w14:paraId="51990DDF" w14:textId="77777777" w:rsidR="002833C6" w:rsidRDefault="002833C6" w:rsidP="002833C6">
            <w:r>
              <w:t>Breastfeeding and Infant Feeding Procedure</w:t>
            </w:r>
          </w:p>
          <w:p w14:paraId="77B5F3A8" w14:textId="77777777" w:rsidR="002833C6" w:rsidRDefault="002833C6" w:rsidP="002833C6"/>
          <w:p w14:paraId="1A517775" w14:textId="77777777" w:rsidR="002833C6" w:rsidRDefault="002833C6" w:rsidP="002833C6">
            <w:r>
              <w:t>C</w:t>
            </w:r>
          </w:p>
          <w:p w14:paraId="42608E0F" w14:textId="77777777" w:rsidR="002833C6" w:rsidRDefault="002833C6" w:rsidP="002833C6">
            <w:r>
              <w:t>Code of Ethics</w:t>
            </w:r>
          </w:p>
          <w:p w14:paraId="0D36A507" w14:textId="77777777" w:rsidR="002833C6" w:rsidRDefault="002833C6" w:rsidP="002833C6">
            <w:r>
              <w:t>Code Rescue</w:t>
            </w:r>
          </w:p>
          <w:p w14:paraId="0465AD47" w14:textId="77777777" w:rsidR="002833C6" w:rsidRDefault="002833C6" w:rsidP="002833C6">
            <w:r>
              <w:t>Code Rescue Team Emergency Interventions Protocol</w:t>
            </w:r>
          </w:p>
          <w:p w14:paraId="4BB524F4" w14:textId="77777777" w:rsidR="002833C6" w:rsidRDefault="002833C6" w:rsidP="002833C6">
            <w:r>
              <w:t>Code Team Roles Attachment</w:t>
            </w:r>
          </w:p>
          <w:p w14:paraId="7F578C43" w14:textId="77777777" w:rsidR="002833C6" w:rsidRDefault="002833C6" w:rsidP="002833C6">
            <w:r>
              <w:t>Community Resources</w:t>
            </w:r>
          </w:p>
          <w:p w14:paraId="5CACEE8F" w14:textId="77777777" w:rsidR="002833C6" w:rsidRDefault="002833C6" w:rsidP="002833C6"/>
          <w:p w14:paraId="7148C67A" w14:textId="77777777" w:rsidR="002833C6" w:rsidRDefault="002833C6" w:rsidP="002833C6">
            <w:r>
              <w:t>D</w:t>
            </w:r>
          </w:p>
          <w:p w14:paraId="0FF3310E" w14:textId="77777777" w:rsidR="002833C6" w:rsidRDefault="002833C6" w:rsidP="002833C6">
            <w:r>
              <w:t>Domestic Abuse – Presentation of Abuse/Violence</w:t>
            </w:r>
          </w:p>
          <w:p w14:paraId="7FADADF0" w14:textId="77777777" w:rsidR="002833C6" w:rsidRDefault="002833C6" w:rsidP="002833C6">
            <w:r>
              <w:t>Downtime Reference Guide – Summit DRS</w:t>
            </w:r>
          </w:p>
          <w:p w14:paraId="44F6D7CF" w14:textId="77777777" w:rsidR="002833C6" w:rsidRDefault="002833C6" w:rsidP="002833C6"/>
          <w:p w14:paraId="4CC1F159" w14:textId="77777777" w:rsidR="002833C6" w:rsidRDefault="002833C6" w:rsidP="002833C6">
            <w:r>
              <w:lastRenderedPageBreak/>
              <w:t>E</w:t>
            </w:r>
          </w:p>
          <w:p w14:paraId="17494569" w14:textId="77777777" w:rsidR="002833C6" w:rsidRDefault="002833C6" w:rsidP="002833C6">
            <w:r>
              <w:t xml:space="preserve">Electronic Health Record Downtime Procedure </w:t>
            </w:r>
          </w:p>
          <w:p w14:paraId="70F89646" w14:textId="77777777" w:rsidR="002833C6" w:rsidRDefault="002833C6" w:rsidP="002833C6">
            <w:r>
              <w:t>Emergency Blood Issue</w:t>
            </w:r>
          </w:p>
          <w:p w14:paraId="0BA9E010" w14:textId="77777777" w:rsidR="002833C6" w:rsidRDefault="002833C6" w:rsidP="002833C6">
            <w:r>
              <w:t>Emergency Blood Run</w:t>
            </w:r>
          </w:p>
          <w:p w14:paraId="0F057732" w14:textId="77777777" w:rsidR="002833C6" w:rsidRDefault="002833C6" w:rsidP="002833C6">
            <w:r>
              <w:t>Emergency Operations Plan (Safety Management Plan 2022)</w:t>
            </w:r>
          </w:p>
          <w:p w14:paraId="5FBA612D" w14:textId="77777777" w:rsidR="002833C6" w:rsidRDefault="002833C6" w:rsidP="002833C6">
            <w:r>
              <w:t>Expressed Breastmilk (EMB): Receiving, Storing and Administering</w:t>
            </w:r>
          </w:p>
          <w:p w14:paraId="0C2ED50A" w14:textId="77777777" w:rsidR="002833C6" w:rsidRDefault="002833C6" w:rsidP="002833C6"/>
          <w:p w14:paraId="7BAFA45D" w14:textId="77777777" w:rsidR="002833C6" w:rsidRDefault="002833C6" w:rsidP="002833C6">
            <w:r>
              <w:t>F</w:t>
            </w:r>
          </w:p>
          <w:p w14:paraId="1C418BC8" w14:textId="77777777" w:rsidR="002833C6" w:rsidRDefault="002833C6" w:rsidP="002833C6">
            <w:r>
              <w:t>Fall Prevention Program</w:t>
            </w:r>
          </w:p>
          <w:p w14:paraId="199C4536" w14:textId="77777777" w:rsidR="002833C6" w:rsidRDefault="002833C6" w:rsidP="002833C6">
            <w:r>
              <w:t xml:space="preserve">Falls Prevention on the </w:t>
            </w:r>
            <w:proofErr w:type="gramStart"/>
            <w:r>
              <w:t>Mother</w:t>
            </w:r>
            <w:proofErr w:type="gramEnd"/>
            <w:r>
              <w:t xml:space="preserve"> and Baby Unit</w:t>
            </w:r>
          </w:p>
          <w:p w14:paraId="1B17DC05" w14:textId="77777777" w:rsidR="002833C6" w:rsidRDefault="002833C6" w:rsidP="002833C6">
            <w:r>
              <w:t>FPQC PACC Initiative</w:t>
            </w:r>
          </w:p>
          <w:p w14:paraId="7D607684" w14:textId="77777777" w:rsidR="002833C6" w:rsidRDefault="002833C6" w:rsidP="002833C6"/>
          <w:p w14:paraId="78AFA9D3" w14:textId="77777777" w:rsidR="002833C6" w:rsidRDefault="002833C6" w:rsidP="002833C6">
            <w:r>
              <w:t>H</w:t>
            </w:r>
          </w:p>
          <w:p w14:paraId="0612F7DF" w14:textId="77777777" w:rsidR="002833C6" w:rsidRDefault="002833C6" w:rsidP="002833C6">
            <w:r>
              <w:t>Handling Transfers through BHSF Transfer Center</w:t>
            </w:r>
          </w:p>
          <w:p w14:paraId="20BBCF00" w14:textId="77777777" w:rsidR="002833C6" w:rsidRDefault="002833C6" w:rsidP="002833C6">
            <w:r>
              <w:t>High Risk / High Alert Medications in the Pediatric, Neonatal, and Newborn Population</w:t>
            </w:r>
          </w:p>
          <w:p w14:paraId="6000F430" w14:textId="77777777" w:rsidR="002833C6" w:rsidRDefault="002833C6" w:rsidP="002833C6">
            <w:r>
              <w:t>High Risk or High Alert Medications</w:t>
            </w:r>
          </w:p>
          <w:p w14:paraId="1FA4B054" w14:textId="77777777" w:rsidR="002833C6" w:rsidRDefault="002833C6" w:rsidP="002833C6">
            <w:r>
              <w:t>Hurricane Plan/High Winds/Inclement Weather</w:t>
            </w:r>
          </w:p>
          <w:p w14:paraId="0C0D46A8" w14:textId="77777777" w:rsidR="002833C6" w:rsidRDefault="002833C6" w:rsidP="002833C6"/>
          <w:p w14:paraId="745C6116" w14:textId="77777777" w:rsidR="002833C6" w:rsidRDefault="002833C6" w:rsidP="002833C6">
            <w:r>
              <w:t>I</w:t>
            </w:r>
          </w:p>
          <w:p w14:paraId="170582D4" w14:textId="77777777" w:rsidR="002833C6" w:rsidRDefault="002833C6" w:rsidP="002833C6">
            <w:r>
              <w:t>Imaging Services (Scope/Goals/Staffing)</w:t>
            </w:r>
          </w:p>
          <w:p w14:paraId="4978BFFA" w14:textId="77777777" w:rsidR="002833C6" w:rsidRDefault="002833C6" w:rsidP="002833C6">
            <w:r>
              <w:t>Infant Abduction Prevention</w:t>
            </w:r>
          </w:p>
          <w:p w14:paraId="3869C62B" w14:textId="77777777" w:rsidR="002833C6" w:rsidRDefault="002833C6" w:rsidP="002833C6">
            <w:r>
              <w:t>Infant Security System (HUGS)</w:t>
            </w:r>
          </w:p>
          <w:p w14:paraId="4CE42C1F" w14:textId="77777777" w:rsidR="002833C6" w:rsidRDefault="002833C6" w:rsidP="002833C6">
            <w:r>
              <w:t>Initial Assessment and Interdisciplinary Plan of Care</w:t>
            </w:r>
          </w:p>
          <w:p w14:paraId="687D8C8F" w14:textId="77777777" w:rsidR="002833C6" w:rsidRDefault="002833C6" w:rsidP="002833C6">
            <w:r>
              <w:t>IPOC’s – OB Admission, OB Labor, OB Preterm Labor Management, OB Risk for Postpartum Hemorrhage, Maternal HTN</w:t>
            </w:r>
          </w:p>
          <w:p w14:paraId="338627FC" w14:textId="77777777" w:rsidR="002833C6" w:rsidRDefault="002833C6" w:rsidP="002833C6"/>
          <w:p w14:paraId="3CB8C6D0" w14:textId="77777777" w:rsidR="002833C6" w:rsidRDefault="002833C6" w:rsidP="002833C6">
            <w:r>
              <w:t>L</w:t>
            </w:r>
          </w:p>
          <w:p w14:paraId="17AFF25B" w14:textId="77777777" w:rsidR="002833C6" w:rsidRDefault="002833C6" w:rsidP="002833C6">
            <w:r>
              <w:t>Labor and Delivery Report Sheet</w:t>
            </w:r>
          </w:p>
          <w:p w14:paraId="53F149E6" w14:textId="77777777" w:rsidR="002833C6" w:rsidRDefault="002833C6" w:rsidP="002833C6">
            <w:r>
              <w:t>License and Certification Verification</w:t>
            </w:r>
          </w:p>
          <w:p w14:paraId="6AACE946" w14:textId="77777777" w:rsidR="002833C6" w:rsidRDefault="002833C6" w:rsidP="002833C6">
            <w:r>
              <w:t>License Verification</w:t>
            </w:r>
          </w:p>
          <w:p w14:paraId="067E11C7" w14:textId="77777777" w:rsidR="002833C6" w:rsidRDefault="002833C6" w:rsidP="002833C6"/>
          <w:p w14:paraId="2D7CAFA0" w14:textId="77777777" w:rsidR="002833C6" w:rsidRDefault="002833C6" w:rsidP="002833C6"/>
          <w:p w14:paraId="236A46AC" w14:textId="77777777" w:rsidR="002833C6" w:rsidRDefault="002833C6" w:rsidP="002833C6">
            <w:r>
              <w:t>M</w:t>
            </w:r>
          </w:p>
          <w:p w14:paraId="3F25FB24" w14:textId="77777777" w:rsidR="002833C6" w:rsidRDefault="002833C6" w:rsidP="002833C6">
            <w:r>
              <w:t xml:space="preserve">Massive Transfusion </w:t>
            </w:r>
          </w:p>
          <w:p w14:paraId="2F2078EF" w14:textId="77777777" w:rsidR="002833C6" w:rsidRDefault="002833C6" w:rsidP="002833C6">
            <w:r>
              <w:t>Massive Transfusion Documentation</w:t>
            </w:r>
          </w:p>
          <w:p w14:paraId="0BCC2F09" w14:textId="77777777" w:rsidR="002833C6" w:rsidRDefault="002833C6" w:rsidP="002833C6">
            <w:r>
              <w:t>Massive Transfusion Guideline WINK</w:t>
            </w:r>
          </w:p>
          <w:p w14:paraId="33352750" w14:textId="77777777" w:rsidR="002833C6" w:rsidRDefault="002833C6" w:rsidP="002833C6">
            <w:r>
              <w:t>Maternal Hemorrhage Plan (MHP)</w:t>
            </w:r>
          </w:p>
          <w:p w14:paraId="19320700" w14:textId="77777777" w:rsidR="002833C6" w:rsidRDefault="002833C6" w:rsidP="002833C6">
            <w:r>
              <w:t>Medical Staff Rules and Regulation</w:t>
            </w:r>
          </w:p>
          <w:p w14:paraId="2F4343CC" w14:textId="77777777" w:rsidR="002833C6" w:rsidRDefault="002833C6" w:rsidP="002833C6">
            <w:r>
              <w:lastRenderedPageBreak/>
              <w:t>Medically Indicated Termination of Pregnancy</w:t>
            </w:r>
          </w:p>
          <w:p w14:paraId="428CB6CF" w14:textId="77777777" w:rsidR="002833C6" w:rsidRDefault="002833C6" w:rsidP="002833C6">
            <w:r>
              <w:t>Medically Indicated Termination of Pregnancy</w:t>
            </w:r>
          </w:p>
          <w:p w14:paraId="2B4E0AE7" w14:textId="77777777" w:rsidR="002833C6" w:rsidRDefault="002833C6" w:rsidP="002833C6">
            <w:r>
              <w:t>Medications brought from home and/or Self Administration of Medications</w:t>
            </w:r>
          </w:p>
          <w:p w14:paraId="6C050261" w14:textId="77777777" w:rsidR="002833C6" w:rsidRDefault="002833C6" w:rsidP="002833C6">
            <w:r>
              <w:t>Missing Infant / Child – “Code Stork/Code Adam”</w:t>
            </w:r>
          </w:p>
          <w:p w14:paraId="17392180" w14:textId="77777777" w:rsidR="002833C6" w:rsidRDefault="002833C6" w:rsidP="002833C6"/>
          <w:p w14:paraId="05C6F276" w14:textId="77777777" w:rsidR="002833C6" w:rsidRDefault="002833C6" w:rsidP="002833C6">
            <w:r>
              <w:t>N</w:t>
            </w:r>
          </w:p>
          <w:p w14:paraId="3C504CDE" w14:textId="77777777" w:rsidR="002833C6" w:rsidRDefault="002833C6" w:rsidP="002833C6">
            <w:r>
              <w:t>Notice of Privacy Practice</w:t>
            </w:r>
          </w:p>
          <w:p w14:paraId="6FA1BCBC" w14:textId="77777777" w:rsidR="002833C6" w:rsidRDefault="002833C6" w:rsidP="002833C6"/>
          <w:p w14:paraId="2AD25B34" w14:textId="77777777" w:rsidR="002833C6" w:rsidRDefault="002833C6" w:rsidP="002833C6">
            <w:r>
              <w:t>O</w:t>
            </w:r>
          </w:p>
          <w:p w14:paraId="6301AABD" w14:textId="77777777" w:rsidR="002833C6" w:rsidRDefault="002833C6" w:rsidP="002833C6">
            <w:r>
              <w:t>Obstetrical Patients in the Emergency Department (ED) and Obstetrical Emergency Department (OBED)</w:t>
            </w:r>
          </w:p>
          <w:p w14:paraId="51FFEE20" w14:textId="77777777" w:rsidR="002833C6" w:rsidRDefault="002833C6" w:rsidP="002833C6">
            <w:r>
              <w:t>On-Call Guidelines for Labor and Delivery (L&amp;D)</w:t>
            </w:r>
          </w:p>
          <w:p w14:paraId="625F16D1" w14:textId="77777777" w:rsidR="002833C6" w:rsidRDefault="002833C6" w:rsidP="002833C6"/>
          <w:p w14:paraId="74FB3DEB" w14:textId="77777777" w:rsidR="002833C6" w:rsidRDefault="002833C6" w:rsidP="002833C6">
            <w:r>
              <w:t>P</w:t>
            </w:r>
          </w:p>
          <w:p w14:paraId="65835316" w14:textId="77777777" w:rsidR="002833C6" w:rsidRDefault="002833C6" w:rsidP="002833C6">
            <w:r>
              <w:t>Patient Care Navigator</w:t>
            </w:r>
          </w:p>
          <w:p w14:paraId="7A17506D" w14:textId="77777777" w:rsidR="002833C6" w:rsidRDefault="002833C6" w:rsidP="002833C6">
            <w:r>
              <w:t>Patient Fall Prevention Attachment – High Fall Risk Alarm Refusal Escalation Guide</w:t>
            </w:r>
          </w:p>
          <w:p w14:paraId="6B7552D7" w14:textId="77777777" w:rsidR="002833C6" w:rsidRDefault="002833C6" w:rsidP="002833C6">
            <w:r>
              <w:t>Patient Menus</w:t>
            </w:r>
          </w:p>
          <w:p w14:paraId="0EF7FC04" w14:textId="77777777" w:rsidR="002833C6" w:rsidRDefault="002833C6" w:rsidP="002833C6">
            <w:r>
              <w:t>Patient Rights and Responsibilities</w:t>
            </w:r>
          </w:p>
          <w:p w14:paraId="5A8BED4F" w14:textId="77777777" w:rsidR="002833C6" w:rsidRDefault="002833C6" w:rsidP="002833C6">
            <w:r>
              <w:t>Patient Transfers</w:t>
            </w:r>
          </w:p>
          <w:p w14:paraId="451BD0F5" w14:textId="77777777" w:rsidR="002833C6" w:rsidRDefault="002833C6" w:rsidP="002833C6">
            <w:r>
              <w:t xml:space="preserve">Postpartum Depression Screening on the </w:t>
            </w:r>
            <w:proofErr w:type="gramStart"/>
            <w:r>
              <w:t>Mother</w:t>
            </w:r>
            <w:proofErr w:type="gramEnd"/>
            <w:r>
              <w:t xml:space="preserve"> and Baby Unit and Neonatal Intensive Care Unit</w:t>
            </w:r>
          </w:p>
          <w:p w14:paraId="572C1800" w14:textId="77777777" w:rsidR="002833C6" w:rsidRDefault="002833C6" w:rsidP="002833C6">
            <w:r>
              <w:t>Postpartum Discharge Instructions</w:t>
            </w:r>
          </w:p>
          <w:p w14:paraId="51A19F66" w14:textId="77777777" w:rsidR="002833C6" w:rsidRDefault="002833C6" w:rsidP="002833C6">
            <w:r>
              <w:t>Postpartum Screen Form</w:t>
            </w:r>
          </w:p>
          <w:p w14:paraId="406CFF5F" w14:textId="77777777" w:rsidR="002833C6" w:rsidRDefault="002833C6" w:rsidP="002833C6">
            <w:r>
              <w:t>Prenatal Record</w:t>
            </w:r>
          </w:p>
          <w:p w14:paraId="308DA7E5" w14:textId="77777777" w:rsidR="002833C6" w:rsidRDefault="002833C6" w:rsidP="002833C6"/>
          <w:p w14:paraId="456EC180" w14:textId="77777777" w:rsidR="002833C6" w:rsidRDefault="002833C6" w:rsidP="002833C6">
            <w:r>
              <w:t>R</w:t>
            </w:r>
          </w:p>
          <w:p w14:paraId="45022603" w14:textId="77777777" w:rsidR="002833C6" w:rsidRDefault="002833C6" w:rsidP="002833C6">
            <w:r>
              <w:t>Reassessment of Patients</w:t>
            </w:r>
          </w:p>
          <w:p w14:paraId="7E792B1C" w14:textId="77777777" w:rsidR="002833C6" w:rsidRDefault="002833C6" w:rsidP="002833C6">
            <w:r>
              <w:t>Resolution of Conflict Procedure for Obstetrical Services</w:t>
            </w:r>
          </w:p>
          <w:p w14:paraId="0977D234" w14:textId="77777777" w:rsidR="002833C6" w:rsidRDefault="002833C6" w:rsidP="002833C6"/>
          <w:p w14:paraId="54C7C046" w14:textId="77777777" w:rsidR="002833C6" w:rsidRDefault="002833C6" w:rsidP="002833C6">
            <w:r>
              <w:t>S</w:t>
            </w:r>
          </w:p>
          <w:p w14:paraId="0E281DCA" w14:textId="77777777" w:rsidR="002833C6" w:rsidRDefault="002833C6" w:rsidP="002833C6">
            <w:r>
              <w:t>Skills – Pain Assessment</w:t>
            </w:r>
          </w:p>
          <w:p w14:paraId="340B987D" w14:textId="77777777" w:rsidR="002833C6" w:rsidRDefault="002833C6" w:rsidP="002833C6">
            <w:r>
              <w:t>Skills – Pressure Injury</w:t>
            </w:r>
          </w:p>
          <w:p w14:paraId="3BE5BF8A" w14:textId="77777777" w:rsidR="002833C6" w:rsidRDefault="002833C6" w:rsidP="002833C6">
            <w:r>
              <w:t>SMH Department Contact Numbers</w:t>
            </w:r>
          </w:p>
          <w:p w14:paraId="77F1D996" w14:textId="77777777" w:rsidR="002833C6" w:rsidRDefault="002833C6" w:rsidP="002833C6">
            <w:r>
              <w:t>SMH Department of Pharmaceutical Services / Patient’s Own Medications</w:t>
            </w:r>
          </w:p>
          <w:p w14:paraId="14354223" w14:textId="77777777" w:rsidR="002833C6" w:rsidRDefault="002833C6" w:rsidP="002833C6">
            <w:r>
              <w:t>SMH Transfer Report Sheet</w:t>
            </w:r>
          </w:p>
          <w:p w14:paraId="5A36E8E4" w14:textId="77777777" w:rsidR="002833C6" w:rsidRDefault="002833C6" w:rsidP="002833C6">
            <w:r>
              <w:t>Suicide Prevention Plan/Suicide Precautions</w:t>
            </w:r>
          </w:p>
          <w:p w14:paraId="07916B2B" w14:textId="77777777" w:rsidR="002833C6" w:rsidRDefault="002833C6" w:rsidP="002833C6"/>
          <w:p w14:paraId="70C8F928" w14:textId="77777777" w:rsidR="002833C6" w:rsidRDefault="002833C6" w:rsidP="002833C6">
            <w:r>
              <w:t>T</w:t>
            </w:r>
          </w:p>
          <w:p w14:paraId="690B57A2" w14:textId="77777777" w:rsidR="002833C6" w:rsidRDefault="002833C6" w:rsidP="002833C6">
            <w:r>
              <w:lastRenderedPageBreak/>
              <w:t>Transfer or Patients to Other Hospital</w:t>
            </w:r>
          </w:p>
          <w:p w14:paraId="732DD577" w14:textId="77777777" w:rsidR="002833C6" w:rsidRDefault="002833C6" w:rsidP="002833C6">
            <w:r>
              <w:t>Transferring and Transportation of Patients (excluding NICU and Nursery) within the Hospital</w:t>
            </w:r>
          </w:p>
          <w:p w14:paraId="40631A7C" w14:textId="77777777" w:rsidR="002833C6" w:rsidRDefault="002833C6" w:rsidP="002833C6"/>
          <w:p w14:paraId="34FBE263" w14:textId="77777777" w:rsidR="002833C6" w:rsidRDefault="002833C6" w:rsidP="002833C6">
            <w:r>
              <w:t>U</w:t>
            </w:r>
          </w:p>
          <w:p w14:paraId="3E28B38D" w14:textId="77777777" w:rsidR="002833C6" w:rsidRDefault="002833C6" w:rsidP="002833C6">
            <w:r>
              <w:t>Unified Corporate Privacy Policy on HIPPA Compliance</w:t>
            </w:r>
          </w:p>
          <w:p w14:paraId="3A7CFBEB" w14:textId="77777777" w:rsidR="002833C6" w:rsidRDefault="002833C6" w:rsidP="002833C6">
            <w:r>
              <w:t>Use or Disclosure of Medical Record Information</w:t>
            </w:r>
          </w:p>
          <w:p w14:paraId="018C3ED9" w14:textId="77777777" w:rsidR="0031283A" w:rsidRDefault="0031283A"/>
        </w:tc>
        <w:tc>
          <w:tcPr>
            <w:tcW w:w="4045" w:type="dxa"/>
          </w:tcPr>
          <w:p w14:paraId="13E31068" w14:textId="351A26F3" w:rsidR="002833C6" w:rsidRDefault="002833C6" w:rsidP="002833C6">
            <w:r>
              <w:lastRenderedPageBreak/>
              <w:t>EBCC Adult Massive Transfusion Guidelines (MTG) Orders</w:t>
            </w:r>
          </w:p>
          <w:p w14:paraId="7C53CC2B" w14:textId="331240E7" w:rsidR="00B146CF" w:rsidRPr="00B146CF" w:rsidRDefault="00B146CF" w:rsidP="00F60690">
            <w:pPr>
              <w:rPr>
                <w:b/>
                <w:bCs/>
                <w:kern w:val="0"/>
                <w14:ligatures w14:val="none"/>
              </w:rPr>
            </w:pPr>
          </w:p>
        </w:tc>
      </w:tr>
    </w:tbl>
    <w:p w14:paraId="705E688C" w14:textId="77777777" w:rsidR="0031283A" w:rsidRDefault="0031283A"/>
    <w:sectPr w:rsidR="00312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A2D81" w14:textId="77777777" w:rsidR="00DA017E" w:rsidRDefault="00DA017E" w:rsidP="002833C6">
      <w:pPr>
        <w:spacing w:after="0" w:line="240" w:lineRule="auto"/>
      </w:pPr>
      <w:r>
        <w:separator/>
      </w:r>
    </w:p>
  </w:endnote>
  <w:endnote w:type="continuationSeparator" w:id="0">
    <w:p w14:paraId="00CBE367" w14:textId="77777777" w:rsidR="00DA017E" w:rsidRDefault="00DA017E" w:rsidP="00283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6A79C" w14:textId="77777777" w:rsidR="00DA017E" w:rsidRDefault="00DA017E" w:rsidP="002833C6">
      <w:pPr>
        <w:spacing w:after="0" w:line="240" w:lineRule="auto"/>
      </w:pPr>
      <w:r>
        <w:separator/>
      </w:r>
    </w:p>
  </w:footnote>
  <w:footnote w:type="continuationSeparator" w:id="0">
    <w:p w14:paraId="51218C7E" w14:textId="77777777" w:rsidR="00DA017E" w:rsidRDefault="00DA017E" w:rsidP="00283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F3CAA"/>
    <w:multiLevelType w:val="hybridMultilevel"/>
    <w:tmpl w:val="0734D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72986"/>
    <w:multiLevelType w:val="hybridMultilevel"/>
    <w:tmpl w:val="46F80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06B55"/>
    <w:multiLevelType w:val="hybridMultilevel"/>
    <w:tmpl w:val="DB3E5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451051">
    <w:abstractNumId w:val="1"/>
  </w:num>
  <w:num w:numId="2" w16cid:durableId="1451432130">
    <w:abstractNumId w:val="2"/>
  </w:num>
  <w:num w:numId="3" w16cid:durableId="179825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3A"/>
    <w:rsid w:val="000824D1"/>
    <w:rsid w:val="000E49AC"/>
    <w:rsid w:val="001178FC"/>
    <w:rsid w:val="002101EB"/>
    <w:rsid w:val="002833C6"/>
    <w:rsid w:val="0031283A"/>
    <w:rsid w:val="003A3FA4"/>
    <w:rsid w:val="00601681"/>
    <w:rsid w:val="006447BE"/>
    <w:rsid w:val="006702A0"/>
    <w:rsid w:val="0095799A"/>
    <w:rsid w:val="00B146CF"/>
    <w:rsid w:val="00DA017E"/>
    <w:rsid w:val="00DF4AFB"/>
    <w:rsid w:val="00F6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7AC95"/>
  <w15:chartTrackingRefBased/>
  <w15:docId w15:val="{78325A5C-F5BD-4EB0-BE42-B3376E05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24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Wood</dc:creator>
  <cp:keywords/>
  <dc:description/>
  <cp:lastModifiedBy>Betsy Wood</cp:lastModifiedBy>
  <cp:revision>2</cp:revision>
  <dcterms:created xsi:type="dcterms:W3CDTF">2023-08-11T16:55:00Z</dcterms:created>
  <dcterms:modified xsi:type="dcterms:W3CDTF">2023-08-11T16:55:00Z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9eed4-eab1-474c-b8d4-c6df2e25b1c3_Enabled">
    <vt:lpwstr>true</vt:lpwstr>
  </property>
  <property fmtid="{D5CDD505-2E9C-101B-9397-08002B2CF9AE}" pid="3" name="MSIP_Label_2a49eed4-eab1-474c-b8d4-c6df2e25b1c3_SetDate">
    <vt:lpwstr>2023-05-22T18:06:00Z</vt:lpwstr>
  </property>
  <property fmtid="{D5CDD505-2E9C-101B-9397-08002B2CF9AE}" pid="4" name="MSIP_Label_2a49eed4-eab1-474c-b8d4-c6df2e25b1c3_Method">
    <vt:lpwstr>Standard</vt:lpwstr>
  </property>
  <property fmtid="{D5CDD505-2E9C-101B-9397-08002B2CF9AE}" pid="5" name="MSIP_Label_2a49eed4-eab1-474c-b8d4-c6df2e25b1c3_Name">
    <vt:lpwstr>Private</vt:lpwstr>
  </property>
  <property fmtid="{D5CDD505-2E9C-101B-9397-08002B2CF9AE}" pid="6" name="MSIP_Label_2a49eed4-eab1-474c-b8d4-c6df2e25b1c3_SiteId">
    <vt:lpwstr>3783f793-19c8-4928-99c4-8d1861e6cc1f</vt:lpwstr>
  </property>
  <property fmtid="{D5CDD505-2E9C-101B-9397-08002B2CF9AE}" pid="7" name="MSIP_Label_2a49eed4-eab1-474c-b8d4-c6df2e25b1c3_ActionId">
    <vt:lpwstr>a4c42cef-1669-4084-8f57-8762726f5bb1</vt:lpwstr>
  </property>
  <property fmtid="{D5CDD505-2E9C-101B-9397-08002B2CF9AE}" pid="8" name="MSIP_Label_2a49eed4-eab1-474c-b8d4-c6df2e25b1c3_ContentBits">
    <vt:lpwstr>0</vt:lpwstr>
  </property>
  <property fmtid="{D5CDD505-2E9C-101B-9397-08002B2CF9AE}" pid="9" name="_AdHocReviewCycleID">
    <vt:i4>-1378858326</vt:i4>
  </property>
  <property fmtid="{D5CDD505-2E9C-101B-9397-08002B2CF9AE}" pid="10" name="_NewReviewCycle">
    <vt:lpwstr/>
  </property>
  <property fmtid="{D5CDD505-2E9C-101B-9397-08002B2CF9AE}" pid="11" name="_EmailSubject">
    <vt:lpwstr>[External] LOMC Policies and Procedures</vt:lpwstr>
  </property>
  <property fmtid="{D5CDD505-2E9C-101B-9397-08002B2CF9AE}" pid="12" name="_AuthorEmail">
    <vt:lpwstr>ColleenC@baptisthealth.net</vt:lpwstr>
  </property>
  <property fmtid="{D5CDD505-2E9C-101B-9397-08002B2CF9AE}" pid="13" name="_AuthorEmailDisplayName">
    <vt:lpwstr>Colleen Rodriguez</vt:lpwstr>
  </property>
  <property fmtid="{D5CDD505-2E9C-101B-9397-08002B2CF9AE}" pid="14" name="_ReviewingToolsShownOnce">
    <vt:lpwstr/>
  </property>
</Properties>
</file>