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BB63" w14:textId="77777777" w:rsidR="00824390" w:rsidRDefault="00824390" w:rsidP="00433217">
      <w:pPr>
        <w:pStyle w:val="NoSpacing"/>
        <w:jc w:val="right"/>
        <w:rPr>
          <w:noProof/>
          <w:sz w:val="22"/>
          <w:szCs w:val="22"/>
          <w:lang w:eastAsia="en-US"/>
        </w:rPr>
      </w:pPr>
    </w:p>
    <w:p w14:paraId="38AB7AEC" w14:textId="77777777" w:rsidR="00824390" w:rsidRDefault="00824390" w:rsidP="00433217">
      <w:pPr>
        <w:pStyle w:val="NoSpacing"/>
        <w:jc w:val="right"/>
        <w:rPr>
          <w:noProof/>
          <w:sz w:val="22"/>
          <w:szCs w:val="22"/>
          <w:lang w:eastAsia="en-US"/>
        </w:rPr>
      </w:pPr>
    </w:p>
    <w:p w14:paraId="3650F5DE" w14:textId="5C2F9DB2" w:rsidR="00E2396E" w:rsidRDefault="00AD4699" w:rsidP="00433217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Your Hospital Logo Here</w:t>
      </w:r>
    </w:p>
    <w:p w14:paraId="06058FC5" w14:textId="77777777" w:rsidR="00E2396E" w:rsidRDefault="00E2396E" w:rsidP="00433217">
      <w:pPr>
        <w:pStyle w:val="NoSpacing"/>
        <w:rPr>
          <w:rFonts w:ascii="Times New Roman" w:hAnsi="Times New Roman" w:cs="Times New Roman"/>
          <w:b/>
          <w:color w:val="C00000"/>
          <w:sz w:val="22"/>
          <w:szCs w:val="22"/>
        </w:rPr>
      </w:pPr>
    </w:p>
    <w:p w14:paraId="3312A39F" w14:textId="0B8B7A4A" w:rsidR="00433217" w:rsidRPr="00AD4699" w:rsidRDefault="00824390" w:rsidP="00433217">
      <w:pPr>
        <w:pStyle w:val="NoSpacing"/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AD4699">
        <w:rPr>
          <w:rFonts w:ascii="Times New Roman" w:hAnsi="Times New Roman" w:cs="Times New Roman"/>
          <w:b/>
          <w:color w:val="C00000"/>
          <w:sz w:val="22"/>
          <w:szCs w:val="22"/>
        </w:rPr>
        <w:t>All Postpartum</w:t>
      </w:r>
      <w:r w:rsidR="00433217" w:rsidRPr="00AD4699">
        <w:rPr>
          <w:rFonts w:ascii="Times New Roman" w:hAnsi="Times New Roman" w:cs="Times New Roman"/>
          <w:b/>
          <w:color w:val="C00000"/>
          <w:sz w:val="22"/>
          <w:szCs w:val="22"/>
        </w:rPr>
        <w:t xml:space="preserve"> Providers:</w:t>
      </w:r>
    </w:p>
    <w:p w14:paraId="6D1BDBD5" w14:textId="77777777" w:rsidR="00433217" w:rsidRPr="00AD4699" w:rsidRDefault="00433217" w:rsidP="00433217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0CD68BF" w14:textId="0C13CE33" w:rsidR="00433217" w:rsidRPr="00AD4699" w:rsidRDefault="00433217" w:rsidP="00C203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4699">
        <w:rPr>
          <w:rFonts w:ascii="Times New Roman" w:hAnsi="Times New Roman" w:cs="Times New Roman"/>
        </w:rPr>
        <w:t xml:space="preserve">We are pleased to announce that </w:t>
      </w:r>
      <w:r w:rsidR="00824390" w:rsidRPr="00AD4699">
        <w:rPr>
          <w:rFonts w:ascii="Times New Roman" w:hAnsi="Times New Roman" w:cs="Times New Roman"/>
          <w:b/>
          <w:color w:val="C00000"/>
        </w:rPr>
        <w:t>your maternity hospital</w:t>
      </w:r>
      <w:r w:rsidRPr="00AD4699">
        <w:rPr>
          <w:rFonts w:ascii="Times New Roman" w:hAnsi="Times New Roman" w:cs="Times New Roman"/>
          <w:color w:val="C00000"/>
        </w:rPr>
        <w:t xml:space="preserve"> </w:t>
      </w:r>
      <w:r w:rsidR="00E23A4F" w:rsidRPr="00AD4699">
        <w:rPr>
          <w:rFonts w:ascii="Times New Roman" w:hAnsi="Times New Roman" w:cs="Times New Roman"/>
        </w:rPr>
        <w:t>is</w:t>
      </w:r>
      <w:r w:rsidRPr="00AD4699">
        <w:rPr>
          <w:rFonts w:ascii="Times New Roman" w:hAnsi="Times New Roman" w:cs="Times New Roman"/>
        </w:rPr>
        <w:t xml:space="preserve"> participating in </w:t>
      </w:r>
      <w:r w:rsidR="005614FD" w:rsidRPr="00AD4699">
        <w:rPr>
          <w:rFonts w:ascii="Times New Roman" w:hAnsi="Times New Roman" w:cs="Times New Roman"/>
        </w:rPr>
        <w:t xml:space="preserve">the </w:t>
      </w:r>
      <w:r w:rsidR="005614FD" w:rsidRPr="001A65A5">
        <w:rPr>
          <w:rFonts w:ascii="Times New Roman" w:hAnsi="Times New Roman" w:cs="Times New Roman"/>
        </w:rPr>
        <w:t>Florida Perinatal Quality Collaborative</w:t>
      </w:r>
      <w:r w:rsidR="007D0AF3" w:rsidRPr="001A65A5">
        <w:rPr>
          <w:rFonts w:ascii="Times New Roman" w:hAnsi="Times New Roman" w:cs="Times New Roman"/>
        </w:rPr>
        <w:t>’s</w:t>
      </w:r>
      <w:r w:rsidR="005614FD" w:rsidRPr="001A65A5">
        <w:rPr>
          <w:rFonts w:ascii="Times New Roman" w:hAnsi="Times New Roman" w:cs="Times New Roman"/>
        </w:rPr>
        <w:t xml:space="preserve"> Postpartum Access and Continuity of Care </w:t>
      </w:r>
      <w:r w:rsidR="005614FD" w:rsidRPr="001A65A5">
        <w:rPr>
          <w:rFonts w:ascii="Times New Roman" w:hAnsi="Times New Roman" w:cs="Times New Roman"/>
        </w:rPr>
        <w:t>(PACC)</w:t>
      </w:r>
      <w:r w:rsidRPr="001A65A5">
        <w:rPr>
          <w:rFonts w:ascii="Times New Roman" w:hAnsi="Times New Roman" w:cs="Times New Roman"/>
        </w:rPr>
        <w:t xml:space="preserve"> Initiative</w:t>
      </w:r>
      <w:r w:rsidRPr="00AD4699">
        <w:rPr>
          <w:rFonts w:ascii="Times New Roman" w:hAnsi="Times New Roman" w:cs="Times New Roman"/>
        </w:rPr>
        <w:t>.</w:t>
      </w:r>
      <w:r w:rsidR="005614FD" w:rsidRPr="00AD4699">
        <w:rPr>
          <w:rFonts w:ascii="Times New Roman" w:hAnsi="Times New Roman" w:cs="Times New Roman"/>
        </w:rPr>
        <w:t xml:space="preserve"> </w:t>
      </w:r>
      <w:r w:rsidR="008C1B13" w:rsidRPr="00AD4699">
        <w:rPr>
          <w:rFonts w:ascii="Times New Roman" w:hAnsi="Times New Roman" w:cs="Times New Roman"/>
        </w:rPr>
        <w:t xml:space="preserve">Given rising maternal morbidity and mortality rates nationally and in </w:t>
      </w:r>
      <w:r w:rsidR="005614FD" w:rsidRPr="00AD4699">
        <w:rPr>
          <w:rFonts w:ascii="Times New Roman" w:hAnsi="Times New Roman" w:cs="Times New Roman"/>
        </w:rPr>
        <w:t>Florida</w:t>
      </w:r>
      <w:r w:rsidR="008C1B13" w:rsidRPr="00AD4699">
        <w:rPr>
          <w:rFonts w:ascii="Times New Roman" w:hAnsi="Times New Roman" w:cs="Times New Roman"/>
        </w:rPr>
        <w:t xml:space="preserve">, and with a large </w:t>
      </w:r>
      <w:r w:rsidR="00824390" w:rsidRPr="00AD4699">
        <w:rPr>
          <w:rFonts w:ascii="Times New Roman" w:hAnsi="Times New Roman" w:cs="Times New Roman"/>
        </w:rPr>
        <w:t>percentage</w:t>
      </w:r>
      <w:r w:rsidR="008C1B13" w:rsidRPr="00AD4699">
        <w:rPr>
          <w:rFonts w:ascii="Times New Roman" w:hAnsi="Times New Roman" w:cs="Times New Roman"/>
        </w:rPr>
        <w:t xml:space="preserve"> of these events occurring in the postpartum period</w:t>
      </w:r>
      <w:r w:rsidR="007D0AF3" w:rsidRPr="00AD4699">
        <w:rPr>
          <w:rFonts w:ascii="Times New Roman" w:hAnsi="Times New Roman" w:cs="Times New Roman"/>
        </w:rPr>
        <w:t>,</w:t>
      </w:r>
      <w:r w:rsidR="008C1B13" w:rsidRPr="00AD4699">
        <w:rPr>
          <w:rFonts w:ascii="Times New Roman" w:hAnsi="Times New Roman" w:cs="Times New Roman"/>
        </w:rPr>
        <w:t xml:space="preserve"> there is </w:t>
      </w:r>
      <w:r w:rsidR="007D0AF3" w:rsidRPr="00AD4699">
        <w:rPr>
          <w:rFonts w:ascii="Times New Roman" w:hAnsi="Times New Roman" w:cs="Times New Roman"/>
        </w:rPr>
        <w:t xml:space="preserve">strong </w:t>
      </w:r>
      <w:r w:rsidR="008C1B13" w:rsidRPr="00AD4699">
        <w:rPr>
          <w:rFonts w:ascii="Times New Roman" w:hAnsi="Times New Roman" w:cs="Times New Roman"/>
        </w:rPr>
        <w:t xml:space="preserve">interest in improving how we care for postpartum women during this critical </w:t>
      </w:r>
      <w:proofErr w:type="gramStart"/>
      <w:r w:rsidR="008C1B13" w:rsidRPr="00AD4699">
        <w:rPr>
          <w:rFonts w:ascii="Times New Roman" w:hAnsi="Times New Roman" w:cs="Times New Roman"/>
        </w:rPr>
        <w:t>time period</w:t>
      </w:r>
      <w:proofErr w:type="gramEnd"/>
      <w:r w:rsidR="008C1B13" w:rsidRPr="00AD4699">
        <w:rPr>
          <w:rFonts w:ascii="Times New Roman" w:hAnsi="Times New Roman" w:cs="Times New Roman"/>
        </w:rPr>
        <w:t>.</w:t>
      </w:r>
      <w:r w:rsidR="005614FD" w:rsidRPr="00AD4699">
        <w:rPr>
          <w:rFonts w:ascii="Times New Roman" w:hAnsi="Times New Roman" w:cs="Times New Roman"/>
        </w:rPr>
        <w:t xml:space="preserve"> </w:t>
      </w:r>
      <w:r w:rsidR="00A66BA6" w:rsidRPr="00AD4699">
        <w:rPr>
          <w:rFonts w:ascii="Times New Roman" w:hAnsi="Times New Roman" w:cs="Times New Roman"/>
        </w:rPr>
        <w:t>The</w:t>
      </w:r>
      <w:r w:rsidRPr="00AD4699">
        <w:rPr>
          <w:rFonts w:ascii="Times New Roman" w:hAnsi="Times New Roman" w:cs="Times New Roman"/>
        </w:rPr>
        <w:t xml:space="preserve"> </w:t>
      </w:r>
      <w:r w:rsidR="00AB716F" w:rsidRPr="00AD4699">
        <w:rPr>
          <w:rFonts w:ascii="Times New Roman" w:hAnsi="Times New Roman" w:cs="Times New Roman"/>
        </w:rPr>
        <w:t>PACC</w:t>
      </w:r>
      <w:r w:rsidRPr="00AD4699">
        <w:rPr>
          <w:rFonts w:ascii="Times New Roman" w:hAnsi="Times New Roman" w:cs="Times New Roman"/>
        </w:rPr>
        <w:t xml:space="preserve"> initiative support</w:t>
      </w:r>
      <w:r w:rsidR="00B50D3E" w:rsidRPr="00AD4699">
        <w:rPr>
          <w:rFonts w:ascii="Times New Roman" w:hAnsi="Times New Roman" w:cs="Times New Roman"/>
        </w:rPr>
        <w:t>s</w:t>
      </w:r>
      <w:r w:rsidRPr="00AD4699">
        <w:rPr>
          <w:rFonts w:ascii="Times New Roman" w:hAnsi="Times New Roman" w:cs="Times New Roman"/>
        </w:rPr>
        <w:t xml:space="preserve"> </w:t>
      </w:r>
      <w:r w:rsidR="00E23A4F" w:rsidRPr="00AD4699">
        <w:rPr>
          <w:rFonts w:ascii="Times New Roman" w:hAnsi="Times New Roman" w:cs="Times New Roman"/>
        </w:rPr>
        <w:t xml:space="preserve">maternity </w:t>
      </w:r>
      <w:r w:rsidRPr="00AD4699">
        <w:rPr>
          <w:rFonts w:ascii="Times New Roman" w:hAnsi="Times New Roman" w:cs="Times New Roman"/>
        </w:rPr>
        <w:t xml:space="preserve">hospitals to implement </w:t>
      </w:r>
      <w:r w:rsidR="00824390" w:rsidRPr="00AD4699">
        <w:rPr>
          <w:rFonts w:ascii="Times New Roman" w:hAnsi="Times New Roman" w:cs="Times New Roman"/>
        </w:rPr>
        <w:t xml:space="preserve">recommended </w:t>
      </w:r>
      <w:r w:rsidR="00B50D3E" w:rsidRPr="00AD4699">
        <w:rPr>
          <w:rFonts w:ascii="Times New Roman" w:hAnsi="Times New Roman" w:cs="Times New Roman"/>
        </w:rPr>
        <w:t xml:space="preserve">standards of </w:t>
      </w:r>
      <w:r w:rsidRPr="00AD4699">
        <w:rPr>
          <w:rFonts w:ascii="Times New Roman" w:hAnsi="Times New Roman" w:cs="Times New Roman"/>
        </w:rPr>
        <w:t>practice</w:t>
      </w:r>
      <w:r w:rsidR="00754C28" w:rsidRPr="00AD4699">
        <w:rPr>
          <w:rFonts w:ascii="Times New Roman" w:hAnsi="Times New Roman" w:cs="Times New Roman"/>
        </w:rPr>
        <w:t xml:space="preserve"> for postpartum care</w:t>
      </w:r>
      <w:r w:rsidRPr="00AD4699">
        <w:rPr>
          <w:rFonts w:ascii="Times New Roman" w:hAnsi="Times New Roman" w:cs="Times New Roman"/>
        </w:rPr>
        <w:t xml:space="preserve"> by </w:t>
      </w:r>
      <w:r w:rsidR="00B50D3E" w:rsidRPr="00AD4699">
        <w:rPr>
          <w:rFonts w:ascii="Times New Roman" w:hAnsi="Times New Roman" w:cs="Times New Roman"/>
        </w:rPr>
        <w:t>offering and scheduling universal</w:t>
      </w:r>
      <w:r w:rsidRPr="00AD4699">
        <w:rPr>
          <w:rFonts w:ascii="Times New Roman" w:hAnsi="Times New Roman" w:cs="Times New Roman"/>
        </w:rPr>
        <w:t xml:space="preserve"> early postpartum visits </w:t>
      </w:r>
      <w:r w:rsidR="008C1B13" w:rsidRPr="00AD4699">
        <w:rPr>
          <w:rFonts w:ascii="Times New Roman" w:hAnsi="Times New Roman" w:cs="Times New Roman"/>
        </w:rPr>
        <w:t xml:space="preserve">for a </w:t>
      </w:r>
      <w:r w:rsidR="00E23A4F" w:rsidRPr="00AD4699">
        <w:rPr>
          <w:rFonts w:ascii="Times New Roman" w:hAnsi="Times New Roman" w:cs="Times New Roman"/>
        </w:rPr>
        <w:t xml:space="preserve">post-birth </w:t>
      </w:r>
      <w:r w:rsidR="008C1B13" w:rsidRPr="00AD4699">
        <w:rPr>
          <w:rFonts w:ascii="Times New Roman" w:hAnsi="Times New Roman" w:cs="Times New Roman"/>
        </w:rPr>
        <w:t>health</w:t>
      </w:r>
      <w:r w:rsidR="00E23A4F" w:rsidRPr="00AD4699">
        <w:rPr>
          <w:rFonts w:ascii="Times New Roman" w:hAnsi="Times New Roman" w:cs="Times New Roman"/>
        </w:rPr>
        <w:t>/</w:t>
      </w:r>
      <w:r w:rsidR="008C1B13" w:rsidRPr="00AD4699">
        <w:rPr>
          <w:rFonts w:ascii="Times New Roman" w:hAnsi="Times New Roman" w:cs="Times New Roman"/>
        </w:rPr>
        <w:t>safety check</w:t>
      </w:r>
      <w:r w:rsidR="00C20374" w:rsidRPr="00AD4699">
        <w:rPr>
          <w:rFonts w:ascii="Times New Roman" w:hAnsi="Times New Roman" w:cs="Times New Roman"/>
        </w:rPr>
        <w:t xml:space="preserve"> (within 2 weeks postpartum) to</w:t>
      </w:r>
      <w:r w:rsidR="008C1B13" w:rsidRPr="00AD4699">
        <w:rPr>
          <w:rFonts w:ascii="Times New Roman" w:hAnsi="Times New Roman" w:cs="Times New Roman"/>
        </w:rPr>
        <w:t xml:space="preserve"> </w:t>
      </w:r>
      <w:r w:rsidRPr="00AD4699">
        <w:rPr>
          <w:rFonts w:ascii="Times New Roman" w:hAnsi="Times New Roman" w:cs="Times New Roman"/>
        </w:rPr>
        <w:t xml:space="preserve">improve maternal health outcomes.  </w:t>
      </w:r>
    </w:p>
    <w:p w14:paraId="433856A8" w14:textId="77777777" w:rsidR="00C20374" w:rsidRPr="00AD4699" w:rsidRDefault="00C20374" w:rsidP="00C203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613AC1" w14:textId="77777777" w:rsidR="00433217" w:rsidRPr="00AD4699" w:rsidRDefault="00433217" w:rsidP="00433217">
      <w:pPr>
        <w:pStyle w:val="NoSpacing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D4699">
        <w:rPr>
          <w:rFonts w:ascii="Times New Roman" w:hAnsi="Times New Roman" w:cs="Times New Roman"/>
          <w:b/>
          <w:color w:val="auto"/>
          <w:sz w:val="22"/>
          <w:szCs w:val="22"/>
        </w:rPr>
        <w:t>Why</w:t>
      </w:r>
      <w:r w:rsidR="00C20374" w:rsidRPr="00AD469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schedule all women for an early postpartum visit within 2 weeks</w:t>
      </w:r>
      <w:r w:rsidRPr="00AD4699">
        <w:rPr>
          <w:rFonts w:ascii="Times New Roman" w:hAnsi="Times New Roman" w:cs="Times New Roman"/>
          <w:b/>
          <w:color w:val="auto"/>
          <w:sz w:val="22"/>
          <w:szCs w:val="22"/>
        </w:rPr>
        <w:t>?</w:t>
      </w:r>
    </w:p>
    <w:p w14:paraId="2417E225" w14:textId="006AD482" w:rsidR="00754C28" w:rsidRPr="00AD4699" w:rsidRDefault="00A66BA6" w:rsidP="00564A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ACOG (Committee Opinion #736) </w:t>
      </w:r>
      <w:r w:rsidR="00141F1C" w:rsidRPr="00AD4699">
        <w:rPr>
          <w:rFonts w:ascii="Times New Roman" w:hAnsi="Times New Roman" w:cs="Times New Roman"/>
          <w:color w:val="auto"/>
          <w:sz w:val="22"/>
          <w:szCs w:val="22"/>
        </w:rPr>
        <w:t>recommends postpartum care include an additional</w:t>
      </w:r>
      <w:r w:rsidR="00C20374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early</w:t>
      </w:r>
      <w:r w:rsidR="00141F1C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visit before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1F1C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the traditional 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>six week</w:t>
      </w:r>
      <w:r w:rsidR="00141F1C" w:rsidRPr="00AD4699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AB716F" w:rsidRPr="00AD4699">
        <w:rPr>
          <w:rFonts w:ascii="Times New Roman" w:hAnsi="Times New Roman" w:cs="Times New Roman"/>
          <w:color w:val="auto"/>
          <w:sz w:val="22"/>
          <w:szCs w:val="22"/>
        </w:rPr>
        <w:t>FPQC</w:t>
      </w:r>
      <w:r w:rsidR="00B50D3E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recommends this visit </w:t>
      </w:r>
      <w:r w:rsidR="00141F1C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be scheduled </w:t>
      </w:r>
      <w:r w:rsidR="00B50D3E" w:rsidRPr="00AD4699">
        <w:rPr>
          <w:rFonts w:ascii="Times New Roman" w:hAnsi="Times New Roman" w:cs="Times New Roman"/>
          <w:color w:val="auto"/>
          <w:sz w:val="22"/>
          <w:szCs w:val="22"/>
        </w:rPr>
        <w:t>within two weeks</w:t>
      </w:r>
      <w:r w:rsidR="008C1B13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to improve our opportunity to better manage early postpartum complications such as elevated blood pressure, wound complications, infection</w:t>
      </w:r>
      <w:r w:rsidR="00482518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gramStart"/>
      <w:r w:rsidR="00482518" w:rsidRPr="00AD4699">
        <w:rPr>
          <w:rFonts w:ascii="Times New Roman" w:hAnsi="Times New Roman" w:cs="Times New Roman"/>
          <w:color w:val="auto"/>
          <w:sz w:val="22"/>
          <w:szCs w:val="22"/>
        </w:rPr>
        <w:t>breastfeeding</w:t>
      </w:r>
      <w:proofErr w:type="gramEnd"/>
      <w:r w:rsidR="00482518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or </w:t>
      </w:r>
      <w:r w:rsidR="008C1B13" w:rsidRPr="00AD4699">
        <w:rPr>
          <w:rFonts w:ascii="Times New Roman" w:hAnsi="Times New Roman" w:cs="Times New Roman"/>
          <w:color w:val="auto"/>
          <w:sz w:val="22"/>
          <w:szCs w:val="22"/>
        </w:rPr>
        <w:t>mental</w:t>
      </w:r>
      <w:r w:rsidR="00E23A4F" w:rsidRPr="00AD4699">
        <w:rPr>
          <w:rFonts w:ascii="Times New Roman" w:hAnsi="Times New Roman" w:cs="Times New Roman"/>
          <w:color w:val="auto"/>
          <w:sz w:val="22"/>
          <w:szCs w:val="22"/>
        </w:rPr>
        <w:t>/behavioral</w:t>
      </w:r>
      <w:r w:rsidR="008C1B13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health concerns</w:t>
      </w:r>
      <w:r w:rsidR="00B50D3E" w:rsidRPr="00AD469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C1B13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 It is easier to schedule this visit prior to hospital discharge and patients are more l</w:t>
      </w:r>
      <w:r w:rsidR="00C20374" w:rsidRPr="00AD4699">
        <w:rPr>
          <w:rFonts w:ascii="Times New Roman" w:hAnsi="Times New Roman" w:cs="Times New Roman"/>
          <w:color w:val="auto"/>
          <w:sz w:val="22"/>
          <w:szCs w:val="22"/>
        </w:rPr>
        <w:t>ikely to attend when they have a</w:t>
      </w:r>
      <w:r w:rsidR="00E23A4F" w:rsidRPr="00AD4699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C20374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already scheduled</w:t>
      </w:r>
      <w:r w:rsidR="008C1B13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23A4F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visit </w:t>
      </w:r>
      <w:r w:rsidR="008C1B13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482518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return within two weeks for an </w:t>
      </w:r>
      <w:r w:rsidR="008C1B13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early </w:t>
      </w:r>
      <w:r w:rsidR="00E23A4F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post birth </w:t>
      </w:r>
      <w:r w:rsidR="008C1B13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health check.  </w:t>
      </w:r>
    </w:p>
    <w:p w14:paraId="434B6BB9" w14:textId="4633AD89" w:rsidR="00A66BA6" w:rsidRPr="00AD4699" w:rsidRDefault="004825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699">
        <w:rPr>
          <w:rFonts w:ascii="Times New Roman" w:hAnsi="Times New Roman" w:cs="Times New Roman"/>
        </w:rPr>
        <w:t xml:space="preserve">The obstetric provider and outpatient care team should facilitate all patients returning for a </w:t>
      </w:r>
      <w:r w:rsidR="00E23A4F" w:rsidRPr="00AD4699">
        <w:rPr>
          <w:rFonts w:ascii="Times New Roman" w:hAnsi="Times New Roman" w:cs="Times New Roman"/>
        </w:rPr>
        <w:t xml:space="preserve">post-birth </w:t>
      </w:r>
      <w:r w:rsidRPr="00AD4699">
        <w:rPr>
          <w:rFonts w:ascii="Times New Roman" w:hAnsi="Times New Roman" w:cs="Times New Roman"/>
        </w:rPr>
        <w:t xml:space="preserve">health check within two weeks of delivery. The early postpartum visit / </w:t>
      </w:r>
      <w:r w:rsidR="00E23A4F" w:rsidRPr="00AD4699">
        <w:rPr>
          <w:rFonts w:ascii="Times New Roman" w:hAnsi="Times New Roman" w:cs="Times New Roman"/>
        </w:rPr>
        <w:t>post</w:t>
      </w:r>
      <w:r w:rsidR="001A65A5">
        <w:rPr>
          <w:rFonts w:ascii="Times New Roman" w:hAnsi="Times New Roman" w:cs="Times New Roman"/>
        </w:rPr>
        <w:t>-</w:t>
      </w:r>
      <w:r w:rsidR="00E23A4F" w:rsidRPr="00AD4699">
        <w:rPr>
          <w:rFonts w:ascii="Times New Roman" w:hAnsi="Times New Roman" w:cs="Times New Roman"/>
        </w:rPr>
        <w:t xml:space="preserve">birth </w:t>
      </w:r>
      <w:r w:rsidRPr="00AD4699">
        <w:rPr>
          <w:rFonts w:ascii="Times New Roman" w:hAnsi="Times New Roman" w:cs="Times New Roman"/>
        </w:rPr>
        <w:t>health check should include: blood pressure check</w:t>
      </w:r>
      <w:r w:rsidR="00262D11" w:rsidRPr="00AD4699">
        <w:rPr>
          <w:rFonts w:ascii="Times New Roman" w:hAnsi="Times New Roman" w:cs="Times New Roman"/>
        </w:rPr>
        <w:t xml:space="preserve"> and other vital signs</w:t>
      </w:r>
      <w:r w:rsidRPr="00AD4699">
        <w:rPr>
          <w:rFonts w:ascii="Times New Roman" w:hAnsi="Times New Roman" w:cs="Times New Roman"/>
        </w:rPr>
        <w:t>, wound or perineum check, mood check/ depression screening, any postpartum bleeding concerns, discussion of infant feeding and supports needed, check in on any medical</w:t>
      </w:r>
      <w:r w:rsidR="0011637D" w:rsidRPr="00AD4699">
        <w:rPr>
          <w:rFonts w:ascii="Times New Roman" w:hAnsi="Times New Roman" w:cs="Times New Roman"/>
        </w:rPr>
        <w:t xml:space="preserve"> complications </w:t>
      </w:r>
      <w:r w:rsidRPr="00AD4699">
        <w:rPr>
          <w:rFonts w:ascii="Times New Roman" w:hAnsi="Times New Roman" w:cs="Times New Roman"/>
        </w:rPr>
        <w:t xml:space="preserve">hypertension and any needed follow up plans or linkage to specialty care, </w:t>
      </w:r>
      <w:r w:rsidR="00754C28" w:rsidRPr="00AD4699">
        <w:rPr>
          <w:rFonts w:ascii="Times New Roman" w:hAnsi="Times New Roman" w:cs="Times New Roman"/>
        </w:rPr>
        <w:t xml:space="preserve"> </w:t>
      </w:r>
      <w:r w:rsidRPr="00AD4699">
        <w:rPr>
          <w:rFonts w:ascii="Times New Roman" w:hAnsi="Times New Roman" w:cs="Times New Roman"/>
        </w:rPr>
        <w:t>review of any social supports or community resources needed (i</w:t>
      </w:r>
      <w:r w:rsidR="001A65A5">
        <w:rPr>
          <w:rFonts w:ascii="Times New Roman" w:hAnsi="Times New Roman" w:cs="Times New Roman"/>
        </w:rPr>
        <w:t>.</w:t>
      </w:r>
      <w:r w:rsidRPr="00AD4699">
        <w:rPr>
          <w:rFonts w:ascii="Times New Roman" w:hAnsi="Times New Roman" w:cs="Times New Roman"/>
        </w:rPr>
        <w:t>e</w:t>
      </w:r>
      <w:r w:rsidR="001A65A5">
        <w:rPr>
          <w:rFonts w:ascii="Times New Roman" w:hAnsi="Times New Roman" w:cs="Times New Roman"/>
        </w:rPr>
        <w:t>.</w:t>
      </w:r>
      <w:r w:rsidRPr="00AD4699">
        <w:rPr>
          <w:rFonts w:ascii="Times New Roman" w:hAnsi="Times New Roman" w:cs="Times New Roman"/>
        </w:rPr>
        <w:t xml:space="preserve"> WIC, home visiting programs, lactation support groups), discussion of benefits of pregnancy spacing with</w:t>
      </w:r>
      <w:r w:rsidR="0011637D" w:rsidRPr="00AD4699">
        <w:rPr>
          <w:rFonts w:ascii="Times New Roman" w:hAnsi="Times New Roman" w:cs="Times New Roman"/>
        </w:rPr>
        <w:t xml:space="preserve"> review of options</w:t>
      </w:r>
      <w:r w:rsidRPr="00AD4699">
        <w:rPr>
          <w:rFonts w:ascii="Times New Roman" w:hAnsi="Times New Roman" w:cs="Times New Roman"/>
        </w:rPr>
        <w:t xml:space="preserve"> for family planning</w:t>
      </w:r>
      <w:r w:rsidR="00B50D3E" w:rsidRPr="00AD4699">
        <w:rPr>
          <w:rFonts w:ascii="Times New Roman" w:hAnsi="Times New Roman" w:cs="Times New Roman"/>
        </w:rPr>
        <w:t xml:space="preserve"> and encourage inter-pregnancy intervals of ≥18 months.</w:t>
      </w:r>
    </w:p>
    <w:p w14:paraId="3F708095" w14:textId="68B7E2C8" w:rsidR="00433217" w:rsidRPr="00AD4699" w:rsidRDefault="00F70A64" w:rsidP="004332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699">
        <w:rPr>
          <w:rFonts w:ascii="Times New Roman" w:hAnsi="Times New Roman" w:cs="Times New Roman"/>
        </w:rPr>
        <w:t>Emerging best practices</w:t>
      </w:r>
      <w:r w:rsidR="00A66BA6" w:rsidRPr="00AD4699">
        <w:rPr>
          <w:rFonts w:ascii="Times New Roman" w:hAnsi="Times New Roman" w:cs="Times New Roman"/>
        </w:rPr>
        <w:t xml:space="preserve"> </w:t>
      </w:r>
      <w:r w:rsidRPr="00AD4699">
        <w:rPr>
          <w:rFonts w:ascii="Times New Roman" w:hAnsi="Times New Roman" w:cs="Times New Roman"/>
        </w:rPr>
        <w:t xml:space="preserve">are </w:t>
      </w:r>
      <w:r w:rsidR="00A66BA6" w:rsidRPr="00AD4699">
        <w:rPr>
          <w:rFonts w:ascii="Times New Roman" w:hAnsi="Times New Roman" w:cs="Times New Roman"/>
        </w:rPr>
        <w:t>recommend</w:t>
      </w:r>
      <w:r w:rsidRPr="00AD4699">
        <w:rPr>
          <w:rFonts w:ascii="Times New Roman" w:hAnsi="Times New Roman" w:cs="Times New Roman"/>
        </w:rPr>
        <w:t>ing</w:t>
      </w:r>
      <w:r w:rsidR="00141F1C" w:rsidRPr="00AD4699">
        <w:rPr>
          <w:rFonts w:ascii="Times New Roman" w:hAnsi="Times New Roman" w:cs="Times New Roman"/>
        </w:rPr>
        <w:t xml:space="preserve"> </w:t>
      </w:r>
      <w:r w:rsidR="00A66BA6" w:rsidRPr="00AD4699">
        <w:rPr>
          <w:rFonts w:ascii="Times New Roman" w:hAnsi="Times New Roman" w:cs="Times New Roman"/>
        </w:rPr>
        <w:t xml:space="preserve">early postpartum visits </w:t>
      </w:r>
      <w:r w:rsidR="00824390" w:rsidRPr="00AD4699">
        <w:rPr>
          <w:rFonts w:ascii="Times New Roman" w:hAnsi="Times New Roman" w:cs="Times New Roman"/>
        </w:rPr>
        <w:t xml:space="preserve">and referrals </w:t>
      </w:r>
      <w:r w:rsidR="00141F1C" w:rsidRPr="00AD4699">
        <w:rPr>
          <w:rFonts w:ascii="Times New Roman" w:hAnsi="Times New Roman" w:cs="Times New Roman"/>
        </w:rPr>
        <w:t xml:space="preserve">be </w:t>
      </w:r>
      <w:r w:rsidR="00A66BA6" w:rsidRPr="00AD4699">
        <w:rPr>
          <w:rFonts w:ascii="Times New Roman" w:hAnsi="Times New Roman" w:cs="Times New Roman"/>
        </w:rPr>
        <w:t>schedule</w:t>
      </w:r>
      <w:r w:rsidR="00141F1C" w:rsidRPr="00AD4699">
        <w:rPr>
          <w:rFonts w:ascii="Times New Roman" w:hAnsi="Times New Roman" w:cs="Times New Roman"/>
        </w:rPr>
        <w:t>d</w:t>
      </w:r>
      <w:r w:rsidR="00A66BA6" w:rsidRPr="00AD4699">
        <w:rPr>
          <w:rFonts w:ascii="Times New Roman" w:hAnsi="Times New Roman" w:cs="Times New Roman"/>
        </w:rPr>
        <w:t xml:space="preserve"> prior to hospital discharge. </w:t>
      </w:r>
    </w:p>
    <w:p w14:paraId="5A01AEF1" w14:textId="77777777" w:rsidR="00C20374" w:rsidRPr="00AD4699" w:rsidRDefault="00C20374" w:rsidP="00C2037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0DA13316" w14:textId="77777777" w:rsidR="00433217" w:rsidRPr="00AD4699" w:rsidRDefault="00433217" w:rsidP="00433217">
      <w:pPr>
        <w:pStyle w:val="NoSpacing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D4699">
        <w:rPr>
          <w:rFonts w:ascii="Times New Roman" w:hAnsi="Times New Roman" w:cs="Times New Roman"/>
          <w:b/>
          <w:color w:val="auto"/>
          <w:sz w:val="22"/>
          <w:szCs w:val="22"/>
        </w:rPr>
        <w:t>What do I need to know?</w:t>
      </w:r>
    </w:p>
    <w:p w14:paraId="7C319D2B" w14:textId="067C078B" w:rsidR="00433217" w:rsidRPr="00AD4699" w:rsidRDefault="00582AEA" w:rsidP="0043321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D4699">
        <w:rPr>
          <w:rFonts w:ascii="Times New Roman" w:hAnsi="Times New Roman" w:cs="Times New Roman"/>
          <w:color w:val="auto"/>
          <w:sz w:val="22"/>
          <w:szCs w:val="22"/>
        </w:rPr>
        <w:t>FPQC</w:t>
      </w:r>
      <w:r w:rsidR="00B50D3E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has</w:t>
      </w:r>
      <w:r w:rsidR="00877BB7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50D3E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developed </w:t>
      </w:r>
      <w:r w:rsidR="00877BB7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guidance </w:t>
      </w:r>
      <w:r w:rsidR="00141F1C" w:rsidRPr="00AD4699">
        <w:rPr>
          <w:rFonts w:ascii="Times New Roman" w:hAnsi="Times New Roman" w:cs="Times New Roman"/>
          <w:color w:val="auto"/>
          <w:sz w:val="22"/>
          <w:szCs w:val="22"/>
        </w:rPr>
        <w:t>to facil</w:t>
      </w:r>
      <w:r w:rsidR="00B8792E" w:rsidRPr="00AD4699">
        <w:rPr>
          <w:rFonts w:ascii="Times New Roman" w:hAnsi="Times New Roman" w:cs="Times New Roman"/>
          <w:color w:val="auto"/>
          <w:sz w:val="22"/>
          <w:szCs w:val="22"/>
        </w:rPr>
        <w:t>ita</w:t>
      </w:r>
      <w:r w:rsidR="00141F1C" w:rsidRPr="00AD4699">
        <w:rPr>
          <w:rFonts w:ascii="Times New Roman" w:hAnsi="Times New Roman" w:cs="Times New Roman"/>
          <w:color w:val="auto"/>
          <w:sz w:val="22"/>
          <w:szCs w:val="22"/>
        </w:rPr>
        <w:t>te billing</w:t>
      </w:r>
      <w:r w:rsidR="00433217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and</w:t>
      </w:r>
      <w:r w:rsidR="00B8792E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reimbursement</w:t>
      </w:r>
      <w:r w:rsidR="00433217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792E" w:rsidRPr="00AD4699">
        <w:rPr>
          <w:rFonts w:ascii="Times New Roman" w:hAnsi="Times New Roman" w:cs="Times New Roman"/>
          <w:color w:val="auto"/>
          <w:sz w:val="22"/>
          <w:szCs w:val="22"/>
        </w:rPr>
        <w:t>for an early postpartum visit</w:t>
      </w:r>
      <w:r w:rsidR="00433217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637D" w:rsidRPr="00AD4699">
        <w:rPr>
          <w:rFonts w:ascii="Times New Roman" w:hAnsi="Times New Roman" w:cs="Times New Roman"/>
          <w:color w:val="auto"/>
          <w:sz w:val="22"/>
          <w:szCs w:val="22"/>
        </w:rPr>
        <w:t>within two weeks of delivery for all postpartum</w:t>
      </w:r>
      <w:r w:rsidR="00877BB7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patients</w:t>
      </w:r>
      <w:r w:rsidR="0011637D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in addition to the traditional </w:t>
      </w:r>
      <w:r w:rsidR="0067586E" w:rsidRPr="00AD4699">
        <w:rPr>
          <w:rFonts w:ascii="Times New Roman" w:hAnsi="Times New Roman" w:cs="Times New Roman"/>
          <w:color w:val="auto"/>
          <w:sz w:val="22"/>
          <w:szCs w:val="22"/>
        </w:rPr>
        <w:t>six-week</w:t>
      </w:r>
      <w:r w:rsidR="0011637D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postpartum visit</w:t>
      </w:r>
      <w:r w:rsidR="00433217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.  </w:t>
      </w:r>
    </w:p>
    <w:p w14:paraId="19DD0E0B" w14:textId="4B52D16E" w:rsidR="00C20374" w:rsidRPr="00AD4699" w:rsidRDefault="00433217" w:rsidP="00DE139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D4699">
        <w:rPr>
          <w:rFonts w:ascii="Times New Roman" w:hAnsi="Times New Roman" w:cs="Times New Roman"/>
          <w:color w:val="auto"/>
          <w:sz w:val="22"/>
          <w:szCs w:val="22"/>
        </w:rPr>
        <w:t>Pl</w:t>
      </w:r>
      <w:r w:rsidR="00877BB7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ease refer to the attached 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>materials</w:t>
      </w:r>
      <w:r w:rsidR="00582AEA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29DA55FA" w14:textId="7129FBB6" w:rsidR="00DE1397" w:rsidRPr="00AD4699" w:rsidRDefault="00E23A4F" w:rsidP="00DE1397">
      <w:pPr>
        <w:pStyle w:val="NoSpacing"/>
        <w:numPr>
          <w:ilvl w:val="1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1A65A5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Mortality </w:t>
      </w:r>
      <w:r w:rsidR="00DE1397" w:rsidRPr="001A65A5">
        <w:rPr>
          <w:rFonts w:ascii="Times New Roman" w:hAnsi="Times New Roman" w:cs="Times New Roman"/>
          <w:i/>
          <w:iCs/>
          <w:color w:val="auto"/>
          <w:sz w:val="22"/>
          <w:szCs w:val="22"/>
        </w:rPr>
        <w:t>Brief</w:t>
      </w:r>
    </w:p>
    <w:p w14:paraId="57246782" w14:textId="3F580CDB" w:rsidR="00DE1397" w:rsidRPr="00AD4699" w:rsidRDefault="00DE1397" w:rsidP="00DE1397">
      <w:pPr>
        <w:pStyle w:val="NoSpacing"/>
        <w:numPr>
          <w:ilvl w:val="1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1A65A5">
        <w:rPr>
          <w:rFonts w:ascii="Times New Roman" w:hAnsi="Times New Roman" w:cs="Times New Roman"/>
          <w:i/>
          <w:iCs/>
          <w:color w:val="auto"/>
          <w:sz w:val="22"/>
          <w:szCs w:val="22"/>
        </w:rPr>
        <w:t>ACOG Committee Opinion</w:t>
      </w:r>
      <w:r w:rsidRPr="00AD469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</w:p>
    <w:p w14:paraId="7F0E5E71" w14:textId="12A86402" w:rsidR="00DE1397" w:rsidRPr="00AD4699" w:rsidRDefault="00E23A4F" w:rsidP="00DE1397">
      <w:pPr>
        <w:pStyle w:val="NoSpacing"/>
        <w:numPr>
          <w:ilvl w:val="1"/>
          <w:numId w:val="2"/>
        </w:numPr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AD4699">
        <w:rPr>
          <w:rFonts w:ascii="Times New Roman" w:hAnsi="Times New Roman" w:cs="Times New Roman"/>
          <w:i/>
          <w:iCs/>
          <w:color w:val="auto"/>
          <w:sz w:val="22"/>
          <w:szCs w:val="22"/>
        </w:rPr>
        <w:t>I</w:t>
      </w:r>
      <w:r w:rsidR="00DE1397" w:rsidRPr="00AD469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nformation regarding the process for documentation and billing for your office and where to find resources such as OB Providers Early </w:t>
      </w:r>
      <w:r w:rsidRPr="00AD469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Post-Birth </w:t>
      </w:r>
      <w:r w:rsidR="00DE1397" w:rsidRPr="00AD4699">
        <w:rPr>
          <w:rFonts w:ascii="Times New Roman" w:hAnsi="Times New Roman" w:cs="Times New Roman"/>
          <w:i/>
          <w:iCs/>
          <w:color w:val="auto"/>
          <w:sz w:val="22"/>
          <w:szCs w:val="22"/>
        </w:rPr>
        <w:t>Checklist, and patient handouts.</w:t>
      </w:r>
    </w:p>
    <w:p w14:paraId="50706941" w14:textId="77777777" w:rsidR="00433217" w:rsidRPr="00AD4699" w:rsidRDefault="00433217" w:rsidP="00433217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r w:rsidRPr="00AD4699">
        <w:rPr>
          <w:rFonts w:ascii="Times New Roman" w:hAnsi="Times New Roman" w:cs="Times New Roman"/>
          <w:b/>
          <w:sz w:val="22"/>
          <w:szCs w:val="22"/>
        </w:rPr>
        <w:t>Partnership</w:t>
      </w:r>
    </w:p>
    <w:p w14:paraId="0382B15E" w14:textId="5CF30558" w:rsidR="00433217" w:rsidRPr="00AD4699" w:rsidRDefault="00433217" w:rsidP="00EB0760">
      <w:pPr>
        <w:pStyle w:val="NoSpacing"/>
        <w:rPr>
          <w:rFonts w:ascii="Times New Roman" w:hAnsi="Times New Roman" w:cs="Times New Roman"/>
          <w:color w:val="auto"/>
          <w:sz w:val="22"/>
          <w:szCs w:val="22"/>
        </w:rPr>
      </w:pP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We know that lasting results </w:t>
      </w:r>
      <w:r w:rsidR="00824390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cannot achieved 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without your active partnership. We will be collecting data as a part of </w:t>
      </w:r>
      <w:r w:rsidR="00E30ADA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this 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statewide initiative. We will </w:t>
      </w:r>
      <w:r w:rsidR="0011637D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track progress to </w:t>
      </w:r>
      <w:r w:rsidR="00E30ADA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increase 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the percentage </w:t>
      </w:r>
      <w:r w:rsidR="00E30ADA" w:rsidRPr="00AD4699">
        <w:rPr>
          <w:rFonts w:ascii="Times New Roman" w:hAnsi="Times New Roman" w:cs="Times New Roman"/>
          <w:color w:val="auto"/>
          <w:sz w:val="22"/>
          <w:szCs w:val="22"/>
        </w:rPr>
        <w:t>of women with document</w:t>
      </w:r>
      <w:r w:rsidR="00262D11" w:rsidRPr="00AD4699">
        <w:rPr>
          <w:rFonts w:ascii="Times New Roman" w:hAnsi="Times New Roman" w:cs="Times New Roman"/>
          <w:color w:val="auto"/>
          <w:sz w:val="22"/>
          <w:szCs w:val="22"/>
        </w:rPr>
        <w:t>ed</w:t>
      </w:r>
      <w:r w:rsidR="00E30ADA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counseling and scheduling of an early postpartum visit prior to discharge</w:t>
      </w:r>
      <w:r w:rsidR="00C20374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and track the percentage of women receiving education prior to discharge on the benefits of early postpartum visit / </w:t>
      </w:r>
      <w:r w:rsidR="00262D11" w:rsidRPr="00AD4699">
        <w:rPr>
          <w:rFonts w:ascii="Times New Roman" w:hAnsi="Times New Roman" w:cs="Times New Roman"/>
          <w:color w:val="auto"/>
          <w:sz w:val="22"/>
          <w:szCs w:val="22"/>
        </w:rPr>
        <w:t>post-birth</w:t>
      </w:r>
      <w:r w:rsidR="00C20374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health check, maternal early warning signs and </w:t>
      </w:r>
      <w:r w:rsidR="00262D11" w:rsidRPr="00AD4699">
        <w:rPr>
          <w:rFonts w:ascii="Times New Roman" w:hAnsi="Times New Roman" w:cs="Times New Roman"/>
          <w:color w:val="auto"/>
          <w:sz w:val="22"/>
          <w:szCs w:val="22"/>
        </w:rPr>
        <w:t>who/</w:t>
      </w:r>
      <w:r w:rsidR="00C20374" w:rsidRPr="00AD4699">
        <w:rPr>
          <w:rFonts w:ascii="Times New Roman" w:hAnsi="Times New Roman" w:cs="Times New Roman"/>
          <w:color w:val="auto"/>
          <w:sz w:val="22"/>
          <w:szCs w:val="22"/>
        </w:rPr>
        <w:t>when to call</w:t>
      </w:r>
      <w:r w:rsidR="00262D11" w:rsidRPr="00AD4699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20374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and recommendations for pregnancy spacing. </w:t>
      </w:r>
      <w:r w:rsidR="00E30ADA" w:rsidRPr="00AD4699" w:rsidDel="00E30ADA">
        <w:rPr>
          <w:rFonts w:ascii="Times New Roman" w:hAnsi="Times New Roman" w:cs="Times New Roman"/>
          <w:b/>
          <w:color w:val="C00000"/>
          <w:sz w:val="22"/>
          <w:szCs w:val="22"/>
        </w:rPr>
        <w:t xml:space="preserve"> </w:t>
      </w:r>
    </w:p>
    <w:p w14:paraId="47DB12F4" w14:textId="77777777" w:rsidR="00A66BA6" w:rsidRPr="00AD4699" w:rsidRDefault="00A66BA6" w:rsidP="00A66BA6">
      <w:pPr>
        <w:pStyle w:val="NoSpacing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3A72F022" w14:textId="4C0A534C" w:rsidR="00433217" w:rsidRPr="00AD4699" w:rsidRDefault="00433217" w:rsidP="00433217">
      <w:pPr>
        <w:pStyle w:val="NoSpacing"/>
        <w:rPr>
          <w:rFonts w:ascii="Times New Roman" w:hAnsi="Times New Roman" w:cs="Times New Roman"/>
          <w:color w:val="auto"/>
          <w:sz w:val="22"/>
          <w:szCs w:val="22"/>
        </w:rPr>
      </w:pP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By working together, we can improve maternal and </w:t>
      </w:r>
      <w:r w:rsidR="00E30ADA" w:rsidRPr="00AD4699">
        <w:rPr>
          <w:rFonts w:ascii="Times New Roman" w:hAnsi="Times New Roman" w:cs="Times New Roman"/>
          <w:color w:val="auto"/>
          <w:sz w:val="22"/>
          <w:szCs w:val="22"/>
        </w:rPr>
        <w:t>newborn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outcomes</w:t>
      </w:r>
      <w:r w:rsidR="00E30ADA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by improving access to postpartum care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. Should you have any questions, please feel free to contact a </w:t>
      </w:r>
      <w:r w:rsidR="00F70A64"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member 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of </w:t>
      </w:r>
      <w:r w:rsidR="00F70A64" w:rsidRPr="00AD4699">
        <w:rPr>
          <w:rFonts w:ascii="Times New Roman" w:hAnsi="Times New Roman" w:cs="Times New Roman"/>
          <w:color w:val="auto"/>
          <w:sz w:val="22"/>
          <w:szCs w:val="22"/>
        </w:rPr>
        <w:t>the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70A64" w:rsidRPr="00AD4699">
        <w:rPr>
          <w:rFonts w:ascii="Times New Roman" w:hAnsi="Times New Roman" w:cs="Times New Roman"/>
          <w:color w:val="auto"/>
          <w:sz w:val="22"/>
          <w:szCs w:val="22"/>
        </w:rPr>
        <w:t>PACC</w:t>
      </w:r>
      <w:r w:rsidRPr="00AD4699">
        <w:rPr>
          <w:rFonts w:ascii="Times New Roman" w:hAnsi="Times New Roman" w:cs="Times New Roman"/>
          <w:color w:val="auto"/>
          <w:sz w:val="22"/>
          <w:szCs w:val="22"/>
        </w:rPr>
        <w:t xml:space="preserve"> team.  </w:t>
      </w:r>
    </w:p>
    <w:p w14:paraId="66732BDB" w14:textId="77777777" w:rsidR="00433217" w:rsidRPr="00AD4699" w:rsidRDefault="00433217" w:rsidP="00433217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DD52A68" w14:textId="77777777" w:rsidR="00E2396E" w:rsidRPr="00AD4699" w:rsidRDefault="00E2396E" w:rsidP="00433217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C7360B" w14:textId="45C883EA" w:rsidR="00F12A41" w:rsidRPr="00AD4699" w:rsidRDefault="00433217" w:rsidP="00433217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4699">
        <w:rPr>
          <w:rFonts w:ascii="Times New Roman" w:hAnsi="Times New Roman" w:cs="Times New Roman"/>
          <w:color w:val="000000" w:themeColor="text1"/>
          <w:sz w:val="22"/>
          <w:szCs w:val="22"/>
        </w:rPr>
        <w:t>All the best,</w:t>
      </w:r>
    </w:p>
    <w:p w14:paraId="38798153" w14:textId="28631469" w:rsidR="00E2396E" w:rsidRPr="00AD4699" w:rsidRDefault="00E2396E" w:rsidP="00433217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12D004" w14:textId="2D09DA1A" w:rsidR="00E2396E" w:rsidRPr="00AD4699" w:rsidRDefault="00AD4699" w:rsidP="00433217">
      <w:pPr>
        <w:pStyle w:val="NoSpacing"/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  <w:r w:rsidRPr="00AD4699">
        <w:rPr>
          <w:rFonts w:ascii="Times New Roman" w:hAnsi="Times New Roman" w:cs="Times New Roman"/>
          <w:b/>
          <w:bCs/>
          <w:color w:val="C00000"/>
          <w:sz w:val="22"/>
          <w:szCs w:val="22"/>
        </w:rPr>
        <w:t>Your Hospital Team Name</w:t>
      </w:r>
      <w:r w:rsidR="00E2396E" w:rsidRPr="00AD4699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 </w:t>
      </w:r>
    </w:p>
    <w:sectPr w:rsidR="00E2396E" w:rsidRPr="00AD4699" w:rsidSect="00A9054B">
      <w:pgSz w:w="12240" w:h="15840" w:code="1"/>
      <w:pgMar w:top="18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4918"/>
    <w:multiLevelType w:val="hybridMultilevel"/>
    <w:tmpl w:val="D12E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0400F"/>
    <w:multiLevelType w:val="hybridMultilevel"/>
    <w:tmpl w:val="7004B33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84B360A"/>
    <w:multiLevelType w:val="hybridMultilevel"/>
    <w:tmpl w:val="B39C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C442E"/>
    <w:multiLevelType w:val="hybridMultilevel"/>
    <w:tmpl w:val="9998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217"/>
    <w:rsid w:val="00046AD4"/>
    <w:rsid w:val="00081ECD"/>
    <w:rsid w:val="000E4372"/>
    <w:rsid w:val="0011637D"/>
    <w:rsid w:val="00141F1C"/>
    <w:rsid w:val="001A65A5"/>
    <w:rsid w:val="00262D11"/>
    <w:rsid w:val="002768C2"/>
    <w:rsid w:val="003E1725"/>
    <w:rsid w:val="00433217"/>
    <w:rsid w:val="00445898"/>
    <w:rsid w:val="0045399D"/>
    <w:rsid w:val="00482518"/>
    <w:rsid w:val="00506F81"/>
    <w:rsid w:val="005614FD"/>
    <w:rsid w:val="00582AEA"/>
    <w:rsid w:val="0067586E"/>
    <w:rsid w:val="00694AFF"/>
    <w:rsid w:val="006D5AB7"/>
    <w:rsid w:val="00754C28"/>
    <w:rsid w:val="00761068"/>
    <w:rsid w:val="007D0AF3"/>
    <w:rsid w:val="00824390"/>
    <w:rsid w:val="00877BB7"/>
    <w:rsid w:val="008C1B13"/>
    <w:rsid w:val="009E60DE"/>
    <w:rsid w:val="00A42838"/>
    <w:rsid w:val="00A66BA6"/>
    <w:rsid w:val="00A9054B"/>
    <w:rsid w:val="00AB716F"/>
    <w:rsid w:val="00AD4699"/>
    <w:rsid w:val="00B50D3E"/>
    <w:rsid w:val="00B8792E"/>
    <w:rsid w:val="00C20374"/>
    <w:rsid w:val="00C803DA"/>
    <w:rsid w:val="00C92BEA"/>
    <w:rsid w:val="00DE1397"/>
    <w:rsid w:val="00E2396E"/>
    <w:rsid w:val="00E23A4F"/>
    <w:rsid w:val="00E30ADA"/>
    <w:rsid w:val="00EB0760"/>
    <w:rsid w:val="00EB0DAC"/>
    <w:rsid w:val="00F12A41"/>
    <w:rsid w:val="00F70A64"/>
    <w:rsid w:val="00FC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8F61"/>
  <w15:docId w15:val="{76AD813F-C644-44F4-891C-510C2D86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9"/>
    <w:qFormat/>
    <w:rsid w:val="00433217"/>
    <w:pPr>
      <w:spacing w:after="0" w:line="240" w:lineRule="auto"/>
    </w:pPr>
    <w:rPr>
      <w:color w:val="404040" w:themeColor="text1" w:themeTint="BF"/>
      <w:kern w:val="2"/>
      <w:sz w:val="28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332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33217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66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B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6B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5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5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3047</Characters>
  <Application>Microsoft Office Word</Application>
  <DocSecurity>0</DocSecurity>
  <Lines>126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University Healthsystem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Perrault, Autumn</dc:creator>
  <cp:lastModifiedBy>Pelligrino, Nicole</cp:lastModifiedBy>
  <cp:revision>2</cp:revision>
  <dcterms:created xsi:type="dcterms:W3CDTF">2022-10-21T20:50:00Z</dcterms:created>
  <dcterms:modified xsi:type="dcterms:W3CDTF">2022-10-21T20:50:00Z</dcterms:modified>
</cp:coreProperties>
</file>